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35DF0" w14:textId="03034188" w:rsidR="00FE16A8" w:rsidRPr="007D3E81" w:rsidRDefault="00FE16A8" w:rsidP="00FE16A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TSG-RAN WG</w:t>
      </w:r>
      <w:r>
        <w:rPr>
          <w:rFonts w:cs="Arial"/>
          <w:b/>
          <w:bCs/>
          <w:sz w:val="24"/>
          <w:szCs w:val="24"/>
        </w:rPr>
        <w:t>2</w:t>
      </w:r>
      <w:r w:rsidRPr="003C5549">
        <w:rPr>
          <w:rFonts w:cs="Arial"/>
          <w:b/>
          <w:bCs/>
          <w:sz w:val="24"/>
          <w:szCs w:val="24"/>
        </w:rPr>
        <w:t xml:space="preserve"> </w:t>
      </w:r>
      <w:r>
        <w:rPr>
          <w:rFonts w:cs="Arial"/>
          <w:b/>
          <w:bCs/>
          <w:sz w:val="24"/>
          <w:szCs w:val="24"/>
        </w:rPr>
        <w:t>Meeting #119</w:t>
      </w:r>
      <w:r w:rsidR="00793CE7">
        <w:rPr>
          <w:rFonts w:cs="Arial"/>
          <w:b/>
          <w:bCs/>
          <w:sz w:val="24"/>
          <w:szCs w:val="24"/>
        </w:rPr>
        <w:t xml:space="preserve"> </w:t>
      </w:r>
      <w:r w:rsidR="00793CE7" w:rsidRPr="00793CE7">
        <w:rPr>
          <w:rFonts w:cs="Arial"/>
          <w:b/>
          <w:bCs/>
          <w:sz w:val="24"/>
          <w:szCs w:val="24"/>
        </w:rPr>
        <w:t>electronic</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00CC15D1">
        <w:rPr>
          <w:b/>
          <w:i/>
          <w:noProof/>
          <w:sz w:val="28"/>
        </w:rPr>
        <w:t>2207955</w:t>
      </w:r>
      <w:r>
        <w:rPr>
          <w:b/>
          <w:i/>
          <w:noProof/>
          <w:sz w:val="28"/>
        </w:rPr>
        <w:fldChar w:fldCharType="end"/>
      </w:r>
      <w:bookmarkStart w:id="1" w:name="_GoBack"/>
      <w:bookmarkEnd w:id="1"/>
    </w:p>
    <w:p w14:paraId="17A79E13" w14:textId="530D3DC9" w:rsidR="00FE16A8" w:rsidRDefault="00E32480" w:rsidP="00FE16A8">
      <w:pPr>
        <w:pStyle w:val="CRCoverPage"/>
        <w:tabs>
          <w:tab w:val="right" w:pos="9639"/>
          <w:tab w:val="right" w:pos="13323"/>
        </w:tabs>
        <w:spacing w:after="0"/>
        <w:rPr>
          <w:rFonts w:cs="Arial"/>
          <w:b/>
          <w:sz w:val="24"/>
          <w:szCs w:val="24"/>
        </w:rPr>
      </w:pPr>
      <w:r>
        <w:rPr>
          <w:rFonts w:cs="Arial"/>
          <w:b/>
          <w:bCs/>
          <w:sz w:val="24"/>
          <w:szCs w:val="24"/>
        </w:rPr>
        <w:t>Online, 17</w:t>
      </w:r>
      <w:r w:rsidRPr="00E32480">
        <w:rPr>
          <w:rFonts w:cs="Arial"/>
          <w:b/>
          <w:bCs/>
          <w:sz w:val="24"/>
          <w:szCs w:val="24"/>
          <w:vertAlign w:val="superscript"/>
        </w:rPr>
        <w:t>th</w:t>
      </w:r>
      <w:r>
        <w:rPr>
          <w:rFonts w:cs="Arial"/>
          <w:b/>
          <w:bCs/>
          <w:sz w:val="24"/>
          <w:szCs w:val="24"/>
        </w:rPr>
        <w:t xml:space="preserve"> – 2</w:t>
      </w:r>
      <w:r w:rsidR="0042707F">
        <w:rPr>
          <w:rFonts w:cs="Arial"/>
          <w:b/>
          <w:bCs/>
          <w:sz w:val="24"/>
          <w:szCs w:val="24"/>
        </w:rPr>
        <w:t>9</w:t>
      </w:r>
      <w:r w:rsidRPr="00E32480">
        <w:rPr>
          <w:rFonts w:cs="Arial"/>
          <w:b/>
          <w:bCs/>
          <w:sz w:val="24"/>
          <w:szCs w:val="24"/>
          <w:vertAlign w:val="superscript"/>
        </w:rPr>
        <w:t>th</w:t>
      </w:r>
      <w:r>
        <w:rPr>
          <w:rFonts w:cs="Arial"/>
          <w:b/>
          <w:bCs/>
          <w:sz w:val="24"/>
          <w:szCs w:val="24"/>
        </w:rPr>
        <w:t xml:space="preserve"> August</w:t>
      </w:r>
      <w:r w:rsidR="00793CE7">
        <w:rPr>
          <w:rFonts w:cs="Arial"/>
          <w:b/>
          <w:bCs/>
          <w:sz w:val="24"/>
          <w:szCs w:val="24"/>
        </w:rPr>
        <w:t>,</w:t>
      </w:r>
      <w:r>
        <w:rPr>
          <w:rFonts w:cs="Arial"/>
          <w:b/>
          <w:bCs/>
          <w:sz w:val="24"/>
          <w:szCs w:val="24"/>
        </w:rPr>
        <w:t xml:space="preserve"> 2022</w:t>
      </w:r>
    </w:p>
    <w:p w14:paraId="1468093C" w14:textId="77777777" w:rsidR="00FE16A8" w:rsidRPr="007D3E81" w:rsidRDefault="00FE16A8" w:rsidP="00FE16A8">
      <w:pPr>
        <w:pStyle w:val="ae"/>
        <w:jc w:val="both"/>
        <w:rPr>
          <w:rFonts w:eastAsia="宋体"/>
          <w:b w:val="0"/>
          <w:i w:val="0"/>
          <w:noProof w:val="0"/>
          <w:sz w:val="24"/>
          <w:lang w:eastAsia="zh-CN"/>
        </w:rPr>
      </w:pPr>
    </w:p>
    <w:p w14:paraId="7636FD76" w14:textId="77777777" w:rsidR="00FE16A8" w:rsidRPr="007D3E81" w:rsidRDefault="00FE16A8" w:rsidP="00FE16A8">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C80511">
        <w:rPr>
          <w:rFonts w:ascii="Arial" w:hAnsi="Arial"/>
          <w:sz w:val="24"/>
          <w:lang w:eastAsia="zh-CN"/>
        </w:rPr>
        <w:t>Discussion on MR-DC SCG failure</w:t>
      </w:r>
    </w:p>
    <w:p w14:paraId="36A6A0B0" w14:textId="77777777" w:rsidR="00FE16A8" w:rsidRPr="007D3E81" w:rsidRDefault="00FE16A8" w:rsidP="00FE16A8">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Pr="007D3E81">
        <w:rPr>
          <w:rStyle w:val="afc"/>
          <w:lang w:val="en-GB"/>
        </w:rPr>
        <w:t>Huawei</w:t>
      </w:r>
      <w:r>
        <w:rPr>
          <w:rStyle w:val="afc"/>
          <w:lang w:val="en-GB"/>
        </w:rPr>
        <w:t>, HiSilicon</w:t>
      </w:r>
    </w:p>
    <w:p w14:paraId="316F4D7D" w14:textId="77777777" w:rsidR="00FE16A8" w:rsidRPr="007D3E81" w:rsidRDefault="00FE16A8" w:rsidP="00FE16A8">
      <w:pPr>
        <w:tabs>
          <w:tab w:val="left" w:pos="1985"/>
        </w:tabs>
        <w:rPr>
          <w:rStyle w:val="afc"/>
          <w:lang w:val="en-GB"/>
        </w:rPr>
      </w:pPr>
      <w:r w:rsidRPr="007D3E81">
        <w:rPr>
          <w:rFonts w:ascii="Arial" w:hAnsi="Arial"/>
          <w:b/>
          <w:sz w:val="24"/>
        </w:rPr>
        <w:t>Agenda item:</w:t>
      </w:r>
      <w:r w:rsidRPr="007D3E81">
        <w:rPr>
          <w:rFonts w:ascii="Arial" w:hAnsi="Arial"/>
          <w:sz w:val="24"/>
        </w:rPr>
        <w:tab/>
      </w:r>
      <w:r w:rsidRPr="00894380">
        <w:rPr>
          <w:rFonts w:ascii="Arial" w:hAnsi="Arial"/>
          <w:sz w:val="24"/>
          <w:lang w:eastAsia="zh-CN"/>
        </w:rPr>
        <w:t>8.13.2</w:t>
      </w:r>
    </w:p>
    <w:p w14:paraId="15FC8E2D" w14:textId="77777777" w:rsidR="00FE16A8" w:rsidRPr="007D3E81" w:rsidRDefault="00FE16A8" w:rsidP="00FE16A8">
      <w:pPr>
        <w:tabs>
          <w:tab w:val="left" w:pos="1985"/>
        </w:tabs>
        <w:ind w:left="1980" w:hanging="1980"/>
        <w:rPr>
          <w:rStyle w:val="afc"/>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599CE933" w14:textId="77777777" w:rsidR="00FA2E08" w:rsidRPr="00FA2E08" w:rsidRDefault="00FA2E08" w:rsidP="00FA2E08">
      <w:pPr>
        <w:pStyle w:val="10"/>
        <w:rPr>
          <w:rFonts w:eastAsia="Courier New"/>
        </w:rPr>
      </w:pPr>
      <w:r w:rsidRPr="00FA2E08">
        <w:rPr>
          <w:rFonts w:eastAsia="Courier New"/>
          <w:lang w:eastAsia="zh-CN"/>
        </w:rPr>
        <w:t>1.</w:t>
      </w:r>
      <w:r>
        <w:rPr>
          <w:rFonts w:eastAsia="Courier New"/>
          <w:lang w:eastAsia="zh-CN"/>
        </w:rPr>
        <w:t xml:space="preserve"> </w:t>
      </w:r>
      <w:r w:rsidRPr="001737F9">
        <w:rPr>
          <w:rFonts w:eastAsia="Courier New"/>
          <w:lang w:eastAsia="zh-CN"/>
        </w:rPr>
        <w:t>Introduction</w:t>
      </w:r>
    </w:p>
    <w:p w14:paraId="316903C8" w14:textId="194E908A" w:rsidR="006363DC" w:rsidRDefault="00F61123" w:rsidP="00FA2E08">
      <w:pPr>
        <w:rPr>
          <w:rFonts w:eastAsiaTheme="minorEastAsia"/>
          <w:lang w:val="en-US" w:eastAsia="zh-CN"/>
        </w:rPr>
      </w:pPr>
      <w:bookmarkStart w:id="2" w:name="OLE_LINK18"/>
      <w:r>
        <w:rPr>
          <w:rFonts w:eastAsiaTheme="minorEastAsia" w:hint="eastAsia"/>
          <w:lang w:val="en-US" w:eastAsia="zh-CN"/>
        </w:rPr>
        <w:t>A</w:t>
      </w:r>
      <w:r>
        <w:rPr>
          <w:rFonts w:eastAsiaTheme="minorEastAsia"/>
          <w:lang w:val="en-US" w:eastAsia="zh-CN"/>
        </w:rPr>
        <w:t xml:space="preserve">ccording to the </w:t>
      </w:r>
      <w:r w:rsidR="006363DC">
        <w:rPr>
          <w:rFonts w:eastAsiaTheme="minorEastAsia"/>
          <w:lang w:val="en-US" w:eastAsia="zh-CN"/>
        </w:rPr>
        <w:t>R</w:t>
      </w:r>
      <w:r w:rsidR="00420507">
        <w:rPr>
          <w:rFonts w:eastAsiaTheme="minorEastAsia"/>
          <w:lang w:val="en-US" w:eastAsia="zh-CN"/>
        </w:rPr>
        <w:t>el-</w:t>
      </w:r>
      <w:r w:rsidR="006363DC">
        <w:rPr>
          <w:rFonts w:eastAsiaTheme="minorEastAsia"/>
          <w:lang w:val="en-US" w:eastAsia="zh-CN"/>
        </w:rPr>
        <w:t xml:space="preserve">18 feSONMDT WID [1], the </w:t>
      </w:r>
      <w:r w:rsidR="00F437D8">
        <w:rPr>
          <w:rFonts w:eastAsiaTheme="minorEastAsia"/>
          <w:lang w:val="en-US" w:eastAsia="zh-CN"/>
        </w:rPr>
        <w:t>following</w:t>
      </w:r>
      <w:r w:rsidR="000A2CAD">
        <w:rPr>
          <w:rFonts w:eastAsiaTheme="minorEastAsia"/>
          <w:lang w:val="en-US" w:eastAsia="zh-CN"/>
        </w:rPr>
        <w:t xml:space="preserve"> objective is defined:</w:t>
      </w:r>
    </w:p>
    <w:p w14:paraId="725D8731" w14:textId="77777777" w:rsidR="006363DC" w:rsidRPr="00905D8B" w:rsidRDefault="006363DC" w:rsidP="00B954D4">
      <w:pPr>
        <w:spacing w:before="120" w:line="280" w:lineRule="atLeast"/>
        <w:ind w:leftChars="300" w:left="600"/>
        <w:rPr>
          <w:rFonts w:eastAsia="宋体"/>
        </w:rPr>
      </w:pPr>
      <w:r w:rsidRPr="00905D8B">
        <w:rPr>
          <w:rFonts w:eastAsia="宋体"/>
        </w:rPr>
        <w:t>- Support of data collection for SON features, including</w:t>
      </w:r>
      <w:r>
        <w:rPr>
          <w:rFonts w:hint="eastAsia"/>
        </w:rPr>
        <w:t xml:space="preserve">, </w:t>
      </w:r>
      <w:r w:rsidRPr="00905D8B">
        <w:rPr>
          <w:rFonts w:eastAsia="宋体"/>
        </w:rPr>
        <w:t>MRO for</w:t>
      </w:r>
      <w:r>
        <w:rPr>
          <w:rFonts w:hint="eastAsia"/>
        </w:rPr>
        <w:t xml:space="preserve"> </w:t>
      </w:r>
      <w:r w:rsidRPr="00905D8B">
        <w:rPr>
          <w:rFonts w:eastAsia="宋体"/>
        </w:rPr>
        <w:t>MR-DC SCG failure scenario</w:t>
      </w:r>
      <w:r>
        <w:rPr>
          <w:rFonts w:hint="eastAsia"/>
        </w:rPr>
        <w:t xml:space="preserve">, and </w:t>
      </w:r>
      <w:r w:rsidRPr="00905D8B">
        <w:rPr>
          <w:rFonts w:eastAsia="宋体"/>
        </w:rPr>
        <w:t>MRO enhancement for inter-system handover voice fallback</w:t>
      </w:r>
      <w:r>
        <w:rPr>
          <w:rFonts w:hint="eastAsia"/>
        </w:rPr>
        <w:t>,</w:t>
      </w:r>
    </w:p>
    <w:p w14:paraId="0918470F" w14:textId="77777777" w:rsidR="006363DC" w:rsidRPr="00905D8B" w:rsidRDefault="006363DC" w:rsidP="00B954D4">
      <w:pPr>
        <w:pStyle w:val="afd"/>
        <w:widowControl w:val="0"/>
        <w:numPr>
          <w:ilvl w:val="0"/>
          <w:numId w:val="49"/>
        </w:numPr>
        <w:autoSpaceDE w:val="0"/>
        <w:autoSpaceDN w:val="0"/>
        <w:adjustRightInd w:val="0"/>
        <w:spacing w:before="120" w:after="0" w:line="280" w:lineRule="atLeast"/>
        <w:ind w:leftChars="689" w:left="1378" w:firstLine="400"/>
        <w:rPr>
          <w:rFonts w:eastAsia="宋体" w:cs="Times New Roman"/>
        </w:rPr>
      </w:pPr>
      <w:r w:rsidRPr="00905D8B">
        <w:rPr>
          <w:rFonts w:eastAsia="宋体" w:cs="Times New Roman"/>
        </w:rPr>
        <w:t>Specification of the UE reporting necessary to enhance the mobility parameter tuning [RAN2]</w:t>
      </w:r>
    </w:p>
    <w:p w14:paraId="036ABF6D" w14:textId="67F53418" w:rsidR="006363DC" w:rsidRDefault="006363DC" w:rsidP="00B954D4">
      <w:pPr>
        <w:pStyle w:val="afd"/>
        <w:widowControl w:val="0"/>
        <w:numPr>
          <w:ilvl w:val="0"/>
          <w:numId w:val="49"/>
        </w:numPr>
        <w:autoSpaceDE w:val="0"/>
        <w:autoSpaceDN w:val="0"/>
        <w:adjustRightInd w:val="0"/>
        <w:spacing w:before="120" w:after="0" w:line="280" w:lineRule="atLeast"/>
        <w:ind w:leftChars="689" w:left="1378" w:firstLine="400"/>
        <w:rPr>
          <w:rFonts w:eastAsia="宋体" w:cs="Times New Roman"/>
        </w:rPr>
      </w:pPr>
      <w:r w:rsidRPr="00EB59F8">
        <w:rPr>
          <w:rFonts w:eastAsia="宋体" w:cs="Times New Roman"/>
        </w:rPr>
        <w:t>Specification of the inter-node information exchange, including possible enhancements to interfaces</w:t>
      </w:r>
      <w:r w:rsidR="00F437D8">
        <w:rPr>
          <w:rFonts w:eastAsia="宋体" w:cs="Times New Roman"/>
        </w:rPr>
        <w:t xml:space="preserve"> </w:t>
      </w:r>
      <w:r w:rsidRPr="00EB59F8">
        <w:rPr>
          <w:rFonts w:eastAsia="宋体" w:cs="Times New Roman"/>
        </w:rPr>
        <w:t>[RAN3]</w:t>
      </w:r>
    </w:p>
    <w:p w14:paraId="509800A4" w14:textId="7E62D207" w:rsidR="006363DC" w:rsidRDefault="006363DC" w:rsidP="00FA2E08">
      <w:pPr>
        <w:rPr>
          <w:rFonts w:eastAsiaTheme="minorEastAsia"/>
          <w:lang w:eastAsia="zh-CN"/>
        </w:rPr>
      </w:pPr>
    </w:p>
    <w:p w14:paraId="330E7F1B" w14:textId="281EEA07" w:rsidR="00BB45BD" w:rsidRPr="00BB45BD" w:rsidRDefault="000A2CAD" w:rsidP="00FA2E08">
      <w:pPr>
        <w:rPr>
          <w:rFonts w:eastAsiaTheme="minorEastAsia"/>
          <w:color w:val="FF0000"/>
          <w:lang w:eastAsia="zh-CN"/>
        </w:rPr>
      </w:pPr>
      <w:r>
        <w:rPr>
          <w:rFonts w:eastAsiaTheme="minorEastAsia" w:hint="eastAsia"/>
          <w:lang w:eastAsia="zh-CN"/>
        </w:rPr>
        <w:t>T</w:t>
      </w:r>
      <w:r>
        <w:rPr>
          <w:rFonts w:eastAsiaTheme="minorEastAsia"/>
          <w:lang w:eastAsia="zh-CN"/>
        </w:rPr>
        <w:t xml:space="preserve">his paper is to </w:t>
      </w:r>
      <w:r w:rsidR="00C33914">
        <w:rPr>
          <w:rFonts w:eastAsiaTheme="minorEastAsia"/>
          <w:lang w:eastAsia="zh-CN"/>
        </w:rPr>
        <w:t>address</w:t>
      </w:r>
      <w:r>
        <w:rPr>
          <w:rFonts w:eastAsiaTheme="minorEastAsia"/>
          <w:lang w:eastAsia="zh-CN"/>
        </w:rPr>
        <w:t xml:space="preserve"> MRO for MR-DC SCG failure sce</w:t>
      </w:r>
      <w:r w:rsidR="008B2DB4">
        <w:rPr>
          <w:rFonts w:eastAsiaTheme="minorEastAsia"/>
          <w:lang w:eastAsia="zh-CN"/>
        </w:rPr>
        <w:t>narios.</w:t>
      </w:r>
      <w:r w:rsidR="004A7317">
        <w:rPr>
          <w:rFonts w:eastAsiaTheme="minorEastAsia"/>
          <w:lang w:eastAsia="zh-CN"/>
        </w:rPr>
        <w:t xml:space="preserve"> </w:t>
      </w:r>
      <w:r w:rsidR="00A809C9">
        <w:rPr>
          <w:lang w:val="en-US" w:eastAsia="zh-CN"/>
        </w:rPr>
        <w:t>In R</w:t>
      </w:r>
      <w:r w:rsidR="00420507">
        <w:rPr>
          <w:lang w:val="en-US" w:eastAsia="zh-CN"/>
        </w:rPr>
        <w:t>el-</w:t>
      </w:r>
      <w:r w:rsidR="00A809C9">
        <w:rPr>
          <w:lang w:val="en-US" w:eastAsia="zh-CN"/>
        </w:rPr>
        <w:t>17,</w:t>
      </w:r>
      <w:r w:rsidR="004A7317">
        <w:rPr>
          <w:lang w:val="en-US" w:eastAsia="zh-CN"/>
        </w:rPr>
        <w:t xml:space="preserve"> only</w:t>
      </w:r>
      <w:r w:rsidR="00A809C9">
        <w:rPr>
          <w:lang w:val="en-US" w:eastAsia="zh-CN"/>
        </w:rPr>
        <w:t xml:space="preserve"> intra-NR SCG failure report was introduced</w:t>
      </w:r>
      <w:r w:rsidR="004A7317">
        <w:rPr>
          <w:lang w:val="en-US" w:eastAsia="zh-CN"/>
        </w:rPr>
        <w:t xml:space="preserve"> (i.e. for NR-DC)</w:t>
      </w:r>
      <w:r w:rsidR="00F1448F">
        <w:rPr>
          <w:lang w:val="en-US" w:eastAsia="zh-CN"/>
        </w:rPr>
        <w:t>, based on the Lses [2][3][4]</w:t>
      </w:r>
      <w:r w:rsidR="00A809C9">
        <w:rPr>
          <w:lang w:val="en-US" w:eastAsia="zh-CN"/>
        </w:rPr>
        <w:t>. In this paper, we’ll give our initial analysis on the scenarios</w:t>
      </w:r>
      <w:r w:rsidR="004A7317">
        <w:rPr>
          <w:lang w:val="en-US" w:eastAsia="zh-CN"/>
        </w:rPr>
        <w:t xml:space="preserve"> other than </w:t>
      </w:r>
      <w:r w:rsidR="00D672B7">
        <w:rPr>
          <w:lang w:val="en-US" w:eastAsia="zh-CN"/>
        </w:rPr>
        <w:t>NR-DC</w:t>
      </w:r>
      <w:r w:rsidR="00A809C9">
        <w:rPr>
          <w:lang w:val="en-US" w:eastAsia="zh-CN"/>
        </w:rPr>
        <w:t>.</w:t>
      </w:r>
    </w:p>
    <w:p w14:paraId="06E045AE" w14:textId="77777777" w:rsidR="00FA2E08" w:rsidRPr="006C209D" w:rsidRDefault="00FA2E08" w:rsidP="00FA2E08">
      <w:pPr>
        <w:keepNext/>
        <w:keepLines/>
        <w:pBdr>
          <w:top w:val="single" w:sz="12" w:space="3" w:color="auto"/>
        </w:pBdr>
        <w:spacing w:before="240"/>
        <w:ind w:left="142"/>
        <w:outlineLvl w:val="0"/>
        <w:rPr>
          <w:rFonts w:ascii="Arial" w:eastAsia="宋体" w:hAnsi="Arial"/>
          <w:sz w:val="36"/>
          <w:lang w:eastAsia="zh-CN"/>
        </w:rPr>
      </w:pPr>
      <w:r>
        <w:rPr>
          <w:rFonts w:ascii="Arial" w:eastAsia="宋体" w:hAnsi="Arial"/>
          <w:sz w:val="36"/>
          <w:lang w:eastAsia="zh-CN"/>
        </w:rPr>
        <w:t xml:space="preserve">2. </w:t>
      </w:r>
      <w:r w:rsidRPr="006C209D">
        <w:rPr>
          <w:rFonts w:ascii="Arial" w:eastAsia="宋体" w:hAnsi="Arial"/>
          <w:sz w:val="36"/>
          <w:lang w:eastAsia="zh-CN"/>
        </w:rPr>
        <w:t>Discussion</w:t>
      </w:r>
    </w:p>
    <w:p w14:paraId="3C436CD8" w14:textId="40F74A79" w:rsidR="00ED12B5" w:rsidRDefault="00ED12B5" w:rsidP="00ED12B5">
      <w:pPr>
        <w:pStyle w:val="21"/>
        <w:rPr>
          <w:lang w:eastAsia="zh-CN"/>
        </w:rPr>
      </w:pPr>
      <w:r>
        <w:rPr>
          <w:lang w:eastAsia="zh-CN"/>
        </w:rPr>
        <w:t xml:space="preserve">2.1 </w:t>
      </w:r>
      <w:r w:rsidR="00AB3189">
        <w:rPr>
          <w:lang w:eastAsia="zh-CN"/>
        </w:rPr>
        <w:t>Background for R</w:t>
      </w:r>
      <w:r w:rsidR="00420507">
        <w:rPr>
          <w:lang w:eastAsia="zh-CN"/>
        </w:rPr>
        <w:t>el-</w:t>
      </w:r>
      <w:r w:rsidR="00AB3189">
        <w:rPr>
          <w:lang w:eastAsia="zh-CN"/>
        </w:rPr>
        <w:t>17 discussions on MR-DC SCG failure</w:t>
      </w:r>
    </w:p>
    <w:p w14:paraId="1AAC4C31" w14:textId="66288D7A" w:rsidR="00AB3189" w:rsidRDefault="00AB3189" w:rsidP="00ED12B5">
      <w:pPr>
        <w:rPr>
          <w:rFonts w:eastAsiaTheme="minorEastAsia"/>
          <w:lang w:eastAsia="zh-CN"/>
        </w:rPr>
      </w:pPr>
      <w:r>
        <w:rPr>
          <w:rFonts w:eastAsiaTheme="minorEastAsia" w:hint="eastAsia"/>
          <w:lang w:eastAsia="zh-CN"/>
        </w:rPr>
        <w:t>I</w:t>
      </w:r>
      <w:r>
        <w:rPr>
          <w:rFonts w:eastAsiaTheme="minorEastAsia"/>
          <w:lang w:eastAsia="zh-CN"/>
        </w:rPr>
        <w:t xml:space="preserve">n Rel-17 SON and MDT enhancements, </w:t>
      </w:r>
      <w:r w:rsidR="008513C4">
        <w:rPr>
          <w:rFonts w:eastAsiaTheme="minorEastAsia"/>
          <w:lang w:eastAsia="zh-CN"/>
        </w:rPr>
        <w:t>there were some Lses exchanged between RAN2 and RAN3, and here is a summary:</w:t>
      </w:r>
    </w:p>
    <w:p w14:paraId="3CC87E14" w14:textId="7E395F57" w:rsidR="008513C4" w:rsidRDefault="004642AD" w:rsidP="00ED12B5">
      <w:pPr>
        <w:rPr>
          <w:rFonts w:eastAsiaTheme="minorEastAsia"/>
          <w:lang w:eastAsia="zh-CN"/>
        </w:rPr>
      </w:pPr>
      <w:r>
        <w:rPr>
          <w:rFonts w:eastAsiaTheme="minorEastAsia"/>
          <w:lang w:eastAsia="zh-CN"/>
        </w:rPr>
        <w:t>In the LS [</w:t>
      </w:r>
      <w:r w:rsidR="001B3EE3">
        <w:rPr>
          <w:rFonts w:eastAsiaTheme="minorEastAsia"/>
          <w:lang w:eastAsia="zh-CN"/>
        </w:rPr>
        <w:t>2</w:t>
      </w:r>
      <w:r>
        <w:rPr>
          <w:rFonts w:eastAsiaTheme="minorEastAsia"/>
          <w:lang w:eastAsia="zh-CN"/>
        </w:rPr>
        <w:t xml:space="preserve">], </w:t>
      </w:r>
      <w:r w:rsidR="009174F1">
        <w:rPr>
          <w:rFonts w:eastAsiaTheme="minorEastAsia"/>
          <w:lang w:eastAsia="zh-CN"/>
        </w:rPr>
        <w:t xml:space="preserve">RAN3 discussed the solution for the optimization of Pscell change failure for MRO in case of MR-DC, and then RAN3 suggest </w:t>
      </w:r>
      <w:r w:rsidR="007F4CEB">
        <w:rPr>
          <w:rFonts w:eastAsiaTheme="minorEastAsia"/>
          <w:lang w:eastAsia="zh-CN"/>
        </w:rPr>
        <w:t>5 pa</w:t>
      </w:r>
      <w:r w:rsidR="005813EB">
        <w:rPr>
          <w:rFonts w:eastAsiaTheme="minorEastAsia"/>
          <w:lang w:eastAsia="zh-CN"/>
        </w:rPr>
        <w:t>r</w:t>
      </w:r>
      <w:r w:rsidR="007F4CEB">
        <w:rPr>
          <w:rFonts w:eastAsiaTheme="minorEastAsia"/>
          <w:lang w:eastAsia="zh-CN"/>
        </w:rPr>
        <w:t>ameters in the LS</w:t>
      </w:r>
      <w:r w:rsidR="004736D5">
        <w:rPr>
          <w:rFonts w:eastAsiaTheme="minorEastAsia"/>
          <w:lang w:eastAsia="zh-CN"/>
        </w:rPr>
        <w:t xml:space="preserve"> to RAN2.</w:t>
      </w:r>
    </w:p>
    <w:p w14:paraId="437F2AD0" w14:textId="4D136B8F" w:rsidR="00AB3189" w:rsidRDefault="00D7134B" w:rsidP="00ED12B5">
      <w:pPr>
        <w:rPr>
          <w:rFonts w:eastAsiaTheme="minorEastAsia"/>
          <w:lang w:eastAsia="zh-CN"/>
        </w:rPr>
      </w:pPr>
      <w:r>
        <w:rPr>
          <w:rFonts w:eastAsiaTheme="minorEastAsia" w:hint="eastAsia"/>
          <w:lang w:eastAsia="zh-CN"/>
        </w:rPr>
        <w:t>I</w:t>
      </w:r>
      <w:r>
        <w:rPr>
          <w:rFonts w:eastAsiaTheme="minorEastAsia"/>
          <w:lang w:eastAsia="zh-CN"/>
        </w:rPr>
        <w:t>n the LS [</w:t>
      </w:r>
      <w:r w:rsidR="001B3EE3">
        <w:rPr>
          <w:rFonts w:eastAsiaTheme="minorEastAsia"/>
          <w:lang w:eastAsia="zh-CN"/>
        </w:rPr>
        <w:t>3</w:t>
      </w:r>
      <w:r>
        <w:rPr>
          <w:rFonts w:eastAsiaTheme="minorEastAsia"/>
          <w:lang w:eastAsia="zh-CN"/>
        </w:rPr>
        <w:t>], RAN2 requests R</w:t>
      </w:r>
      <w:r w:rsidR="005813EB">
        <w:rPr>
          <w:rFonts w:eastAsiaTheme="minorEastAsia"/>
          <w:lang w:eastAsia="zh-CN"/>
        </w:rPr>
        <w:t>AN</w:t>
      </w:r>
      <w:r>
        <w:rPr>
          <w:rFonts w:eastAsiaTheme="minorEastAsia"/>
          <w:lang w:eastAsia="zh-CN"/>
        </w:rPr>
        <w:t>3 to confirm the MR-DC scenarios as RAN2 may not have enough time to work on all MR-DC scenarios</w:t>
      </w:r>
    </w:p>
    <w:p w14:paraId="7D94F8C9" w14:textId="10F2A00F" w:rsidR="00D7134B" w:rsidRDefault="004D4E51" w:rsidP="00ED12B5">
      <w:pPr>
        <w:rPr>
          <w:rFonts w:eastAsiaTheme="minorEastAsia"/>
          <w:lang w:eastAsia="zh-CN"/>
        </w:rPr>
      </w:pPr>
      <w:r>
        <w:rPr>
          <w:rFonts w:eastAsiaTheme="minorEastAsia" w:hint="eastAsia"/>
          <w:lang w:eastAsia="zh-CN"/>
        </w:rPr>
        <w:t>I</w:t>
      </w:r>
      <w:r>
        <w:rPr>
          <w:rFonts w:eastAsiaTheme="minorEastAsia"/>
          <w:lang w:eastAsia="zh-CN"/>
        </w:rPr>
        <w:t>n the LS [</w:t>
      </w:r>
      <w:r w:rsidR="001B3EE3">
        <w:rPr>
          <w:rFonts w:eastAsiaTheme="minorEastAsia"/>
          <w:lang w:eastAsia="zh-CN"/>
        </w:rPr>
        <w:t>4</w:t>
      </w:r>
      <w:r>
        <w:rPr>
          <w:rFonts w:eastAsiaTheme="minorEastAsia"/>
          <w:lang w:eastAsia="zh-CN"/>
        </w:rPr>
        <w:t>], RAN3 has agreed to “Prioritize NR-NR DC only”</w:t>
      </w:r>
      <w:r w:rsidR="00AF19C2">
        <w:rPr>
          <w:rFonts w:eastAsiaTheme="minorEastAsia"/>
          <w:lang w:eastAsia="zh-CN"/>
        </w:rPr>
        <w:t>.</w:t>
      </w:r>
      <w:r w:rsidR="0086615E">
        <w:rPr>
          <w:rFonts w:eastAsiaTheme="minorEastAsia"/>
          <w:lang w:eastAsia="zh-CN"/>
        </w:rPr>
        <w:t xml:space="preserve"> And then RAN2 only defined necessary parameters for NR-DC SCG failure enhancement.</w:t>
      </w:r>
    </w:p>
    <w:p w14:paraId="6AC43EF4" w14:textId="09908C6F" w:rsidR="00D7134B" w:rsidRDefault="00D7134B" w:rsidP="00ED12B5">
      <w:pPr>
        <w:rPr>
          <w:rFonts w:eastAsiaTheme="minorEastAsia"/>
          <w:lang w:eastAsia="zh-CN"/>
        </w:rPr>
      </w:pPr>
    </w:p>
    <w:p w14:paraId="52BC3766" w14:textId="6C30630F" w:rsidR="00ED12B5" w:rsidRDefault="00242160" w:rsidP="00242160">
      <w:pPr>
        <w:rPr>
          <w:rFonts w:eastAsiaTheme="minorEastAsia"/>
          <w:lang w:eastAsia="zh-CN"/>
        </w:rPr>
      </w:pPr>
      <w:r>
        <w:rPr>
          <w:rFonts w:eastAsiaTheme="minorEastAsia" w:hint="eastAsia"/>
          <w:lang w:eastAsia="zh-CN"/>
        </w:rPr>
        <w:t>I</w:t>
      </w:r>
      <w:r>
        <w:rPr>
          <w:rFonts w:eastAsiaTheme="minorEastAsia"/>
          <w:lang w:eastAsia="zh-CN"/>
        </w:rPr>
        <w:t>n general, MRO for NE-DC, EN-DC, and NG-EN-DC scenarios was initially proposed by RAN3, and RAN2 did not have enough time to progress on them. The possible enhancements can take the LS [1] into account.</w:t>
      </w:r>
    </w:p>
    <w:p w14:paraId="17553335" w14:textId="3A9A3C5D" w:rsidR="006858F2" w:rsidRDefault="006858F2" w:rsidP="00242160">
      <w:pPr>
        <w:rPr>
          <w:rFonts w:eastAsiaTheme="minorEastAsia"/>
          <w:lang w:eastAsia="zh-CN"/>
        </w:rPr>
      </w:pPr>
    </w:p>
    <w:p w14:paraId="13BEC56E" w14:textId="5D34A91E" w:rsidR="006858F2" w:rsidRDefault="006858F2" w:rsidP="006858F2">
      <w:pPr>
        <w:pStyle w:val="21"/>
        <w:rPr>
          <w:lang w:eastAsia="zh-CN"/>
        </w:rPr>
      </w:pPr>
      <w:r>
        <w:rPr>
          <w:lang w:eastAsia="zh-CN"/>
        </w:rPr>
        <w:lastRenderedPageBreak/>
        <w:t>2.2 Technical discussions for each MR-DC scenario</w:t>
      </w:r>
    </w:p>
    <w:p w14:paraId="62010B8A" w14:textId="1FB9833F" w:rsidR="00354AC1" w:rsidRDefault="00354AC1" w:rsidP="00354AC1">
      <w:pPr>
        <w:pStyle w:val="3"/>
        <w:rPr>
          <w:lang w:eastAsia="zh-CN"/>
        </w:rPr>
      </w:pPr>
      <w:r>
        <w:rPr>
          <w:lang w:eastAsia="zh-CN"/>
        </w:rPr>
        <w:t>2.2.1 NE-DC</w:t>
      </w:r>
    </w:p>
    <w:p w14:paraId="6F2E28ED" w14:textId="184A4C51" w:rsidR="0054036A" w:rsidRDefault="0025105A" w:rsidP="006858F2">
      <w:pPr>
        <w:rPr>
          <w:rFonts w:eastAsiaTheme="minorEastAsia"/>
          <w:lang w:eastAsia="zh-CN"/>
        </w:rPr>
      </w:pPr>
      <w:r>
        <w:rPr>
          <w:rFonts w:eastAsiaTheme="minorEastAsia" w:hint="eastAsia"/>
          <w:lang w:eastAsia="zh-CN"/>
        </w:rPr>
        <w:t>F</w:t>
      </w:r>
      <w:r>
        <w:rPr>
          <w:rFonts w:eastAsiaTheme="minorEastAsia"/>
          <w:lang w:eastAsia="zh-CN"/>
        </w:rPr>
        <w:t xml:space="preserve">or NE-DC, if SCG failure happens, the </w:t>
      </w:r>
      <w:r w:rsidRPr="00867F44">
        <w:rPr>
          <w:rFonts w:eastAsiaTheme="minorEastAsia"/>
          <w:i/>
          <w:lang w:eastAsia="zh-CN"/>
        </w:rPr>
        <w:t>SCGFailureInformationEUTRA</w:t>
      </w:r>
      <w:r>
        <w:rPr>
          <w:rFonts w:eastAsiaTheme="minorEastAsia"/>
          <w:lang w:eastAsia="zh-CN"/>
        </w:rPr>
        <w:t xml:space="preserve"> message</w:t>
      </w:r>
      <w:r w:rsidR="009032F1">
        <w:rPr>
          <w:rFonts w:eastAsiaTheme="minorEastAsia"/>
          <w:lang w:eastAsia="zh-CN"/>
        </w:rPr>
        <w:t xml:space="preserve"> (defined in TS 38.331)</w:t>
      </w:r>
      <w:r>
        <w:rPr>
          <w:rFonts w:eastAsiaTheme="minorEastAsia"/>
          <w:lang w:eastAsia="zh-CN"/>
        </w:rPr>
        <w:t xml:space="preserve"> is triggered. </w:t>
      </w:r>
      <w:r w:rsidR="009E79C2">
        <w:rPr>
          <w:rFonts w:eastAsiaTheme="minorEastAsia"/>
          <w:lang w:eastAsia="zh-CN"/>
        </w:rPr>
        <w:t>In the table below, we provide some analysis regarding the possible im</w:t>
      </w:r>
      <w:r w:rsidR="00582008">
        <w:rPr>
          <w:rFonts w:eastAsiaTheme="minorEastAsia"/>
          <w:lang w:eastAsia="zh-CN"/>
        </w:rPr>
        <w:t>pacts.</w:t>
      </w:r>
    </w:p>
    <w:tbl>
      <w:tblPr>
        <w:tblStyle w:val="af8"/>
        <w:tblW w:w="0" w:type="auto"/>
        <w:tblLook w:val="04A0" w:firstRow="1" w:lastRow="0" w:firstColumn="1" w:lastColumn="0" w:noHBand="0" w:noVBand="1"/>
      </w:tblPr>
      <w:tblGrid>
        <w:gridCol w:w="5382"/>
        <w:gridCol w:w="4249"/>
      </w:tblGrid>
      <w:tr w:rsidR="0054036A" w14:paraId="5E75A5E8" w14:textId="77777777" w:rsidTr="00CA3B64">
        <w:tc>
          <w:tcPr>
            <w:tcW w:w="5382" w:type="dxa"/>
          </w:tcPr>
          <w:p w14:paraId="05EB4DE9" w14:textId="3036313C" w:rsidR="0054036A" w:rsidRPr="00CA3B64" w:rsidRDefault="0054036A" w:rsidP="006858F2">
            <w:pPr>
              <w:rPr>
                <w:rFonts w:eastAsiaTheme="minorEastAsia"/>
                <w:b/>
                <w:lang w:eastAsia="zh-CN"/>
              </w:rPr>
            </w:pPr>
            <w:r w:rsidRPr="00CA3B64">
              <w:rPr>
                <w:rFonts w:eastAsiaTheme="minorEastAsia" w:hint="eastAsia"/>
                <w:b/>
                <w:lang w:eastAsia="zh-CN"/>
              </w:rPr>
              <w:t>P</w:t>
            </w:r>
            <w:r w:rsidRPr="00CA3B64">
              <w:rPr>
                <w:rFonts w:eastAsiaTheme="minorEastAsia"/>
                <w:b/>
                <w:lang w:eastAsia="zh-CN"/>
              </w:rPr>
              <w:t>arameters mentioned in the LS [2]</w:t>
            </w:r>
          </w:p>
        </w:tc>
        <w:tc>
          <w:tcPr>
            <w:tcW w:w="4249" w:type="dxa"/>
          </w:tcPr>
          <w:p w14:paraId="2F189E17" w14:textId="35D2B444" w:rsidR="0054036A" w:rsidRPr="00CA3B64" w:rsidRDefault="00CA3B64" w:rsidP="006858F2">
            <w:pPr>
              <w:rPr>
                <w:rFonts w:eastAsiaTheme="minorEastAsia"/>
                <w:b/>
                <w:lang w:eastAsia="zh-CN"/>
              </w:rPr>
            </w:pPr>
            <w:r w:rsidRPr="00CA3B64">
              <w:rPr>
                <w:rFonts w:eastAsiaTheme="minorEastAsia" w:hint="eastAsia"/>
                <w:b/>
                <w:lang w:eastAsia="zh-CN"/>
              </w:rPr>
              <w:t>P</w:t>
            </w:r>
            <w:r w:rsidRPr="00CA3B64">
              <w:rPr>
                <w:rFonts w:eastAsiaTheme="minorEastAsia"/>
                <w:b/>
                <w:lang w:eastAsia="zh-CN"/>
              </w:rPr>
              <w:t>ossible impacts</w:t>
            </w:r>
          </w:p>
        </w:tc>
      </w:tr>
      <w:tr w:rsidR="0054036A" w14:paraId="3C036553" w14:textId="77777777" w:rsidTr="00CA3B64">
        <w:tc>
          <w:tcPr>
            <w:tcW w:w="5382" w:type="dxa"/>
          </w:tcPr>
          <w:p w14:paraId="626A8F0B" w14:textId="326882A0" w:rsidR="0054036A" w:rsidRPr="00CA3B64" w:rsidRDefault="00CA3B64" w:rsidP="00CA3B64">
            <w:pPr>
              <w:rPr>
                <w:rFonts w:eastAsiaTheme="minorEastAsia"/>
                <w:lang w:eastAsia="zh-CN"/>
              </w:rPr>
            </w:pPr>
            <w:r w:rsidRPr="0054036A">
              <w:rPr>
                <w:rFonts w:eastAsiaTheme="minorEastAsia"/>
                <w:lang w:eastAsia="zh-CN"/>
              </w:rPr>
              <w:t>1)</w:t>
            </w:r>
            <w:r w:rsidRPr="0054036A">
              <w:rPr>
                <w:rFonts w:eastAsiaTheme="minorEastAsia"/>
                <w:lang w:eastAsia="zh-CN"/>
              </w:rPr>
              <w:tab/>
              <w:t>CGI of the Source PSCell: the source PSCell of the last SN change. The source PSCell could be E-UTRA cell or NR cell.</w:t>
            </w:r>
          </w:p>
        </w:tc>
        <w:tc>
          <w:tcPr>
            <w:tcW w:w="4249" w:type="dxa"/>
          </w:tcPr>
          <w:p w14:paraId="2CFE8A10" w14:textId="0D5E43E4" w:rsidR="0054036A" w:rsidRDefault="00234C2F" w:rsidP="006858F2">
            <w:pPr>
              <w:rPr>
                <w:rFonts w:eastAsiaTheme="minorEastAsia"/>
                <w:lang w:eastAsia="zh-CN"/>
              </w:rPr>
            </w:pPr>
            <w:r>
              <w:rPr>
                <w:rFonts w:eastAsiaTheme="minorEastAsia"/>
                <w:lang w:eastAsia="zh-CN"/>
              </w:rPr>
              <w:t>It should be about the cell information for LTE-5GC.</w:t>
            </w:r>
          </w:p>
        </w:tc>
      </w:tr>
      <w:tr w:rsidR="0054036A" w14:paraId="18C8F5CD" w14:textId="77777777" w:rsidTr="00CA3B64">
        <w:tc>
          <w:tcPr>
            <w:tcW w:w="5382" w:type="dxa"/>
          </w:tcPr>
          <w:p w14:paraId="6952EF00" w14:textId="6E680066" w:rsidR="0054036A" w:rsidRPr="00CA3B64" w:rsidRDefault="00CA3B64" w:rsidP="00CA3B64">
            <w:pPr>
              <w:rPr>
                <w:rFonts w:eastAsiaTheme="minorEastAsia"/>
                <w:lang w:eastAsia="zh-CN"/>
              </w:rPr>
            </w:pPr>
            <w:r w:rsidRPr="0054036A">
              <w:rPr>
                <w:rFonts w:eastAsiaTheme="minorEastAsia"/>
                <w:lang w:eastAsia="zh-CN"/>
              </w:rPr>
              <w:t>2)</w:t>
            </w:r>
            <w:r w:rsidRPr="0054036A">
              <w:rPr>
                <w:rFonts w:eastAsiaTheme="minorEastAsia"/>
                <w:lang w:eastAsia="zh-CN"/>
              </w:rPr>
              <w:tab/>
              <w:t>CGI of the Failed PSCell: the PSCell in which SCG failure is detected or the target PSCell of the failed PScell change. The Failed PSCell could be E-UTRA cell or NR cell.</w:t>
            </w:r>
          </w:p>
        </w:tc>
        <w:tc>
          <w:tcPr>
            <w:tcW w:w="4249" w:type="dxa"/>
          </w:tcPr>
          <w:p w14:paraId="2DA7C8A4" w14:textId="05307021" w:rsidR="0054036A" w:rsidRDefault="00234C2F" w:rsidP="006858F2">
            <w:pPr>
              <w:rPr>
                <w:rFonts w:eastAsiaTheme="minorEastAsia"/>
                <w:lang w:eastAsia="zh-CN"/>
              </w:rPr>
            </w:pPr>
            <w:r>
              <w:rPr>
                <w:rFonts w:eastAsiaTheme="minorEastAsia"/>
                <w:lang w:eastAsia="zh-CN"/>
              </w:rPr>
              <w:t>It should be about the cell information for LTE-5GC.</w:t>
            </w:r>
          </w:p>
        </w:tc>
      </w:tr>
      <w:tr w:rsidR="0054036A" w14:paraId="263B0933" w14:textId="77777777" w:rsidTr="00CA3B64">
        <w:tc>
          <w:tcPr>
            <w:tcW w:w="5382" w:type="dxa"/>
          </w:tcPr>
          <w:p w14:paraId="708A721E" w14:textId="26E445D0" w:rsidR="0054036A" w:rsidRPr="00CA3B64" w:rsidRDefault="00CA3B64" w:rsidP="00CA3B64">
            <w:pPr>
              <w:rPr>
                <w:rFonts w:eastAsiaTheme="minorEastAsia"/>
                <w:lang w:eastAsia="zh-CN"/>
              </w:rPr>
            </w:pPr>
            <w:r w:rsidRPr="0054036A">
              <w:rPr>
                <w:rFonts w:eastAsiaTheme="minorEastAsia"/>
                <w:lang w:eastAsia="zh-CN"/>
              </w:rPr>
              <w:t>3)</w:t>
            </w:r>
            <w:r w:rsidRPr="0054036A">
              <w:rPr>
                <w:rFonts w:eastAsiaTheme="minorEastAsia"/>
                <w:lang w:eastAsia="zh-CN"/>
              </w:rPr>
              <w:tab/>
              <w:t>timeSCGFailure: the time elapsed since the last PSCell change initialization until SCG failure.</w:t>
            </w:r>
          </w:p>
        </w:tc>
        <w:tc>
          <w:tcPr>
            <w:tcW w:w="4249" w:type="dxa"/>
          </w:tcPr>
          <w:p w14:paraId="0A48CF08" w14:textId="3A871356" w:rsidR="0054036A" w:rsidRDefault="009032F1" w:rsidP="006858F2">
            <w:pPr>
              <w:rPr>
                <w:rFonts w:eastAsiaTheme="minorEastAsia"/>
                <w:lang w:eastAsia="zh-CN"/>
              </w:rPr>
            </w:pPr>
            <w:r>
              <w:rPr>
                <w:rFonts w:eastAsiaTheme="minorEastAsia" w:hint="eastAsia"/>
                <w:lang w:eastAsia="zh-CN"/>
              </w:rPr>
              <w:t>C</w:t>
            </w:r>
            <w:r>
              <w:rPr>
                <w:rFonts w:eastAsiaTheme="minorEastAsia"/>
                <w:lang w:eastAsia="zh-CN"/>
              </w:rPr>
              <w:t xml:space="preserve">an reference </w:t>
            </w:r>
            <w:r w:rsidRPr="009032F1">
              <w:rPr>
                <w:rFonts w:eastAsiaTheme="minorEastAsia"/>
                <w:lang w:eastAsia="zh-CN"/>
              </w:rPr>
              <w:t>timeSCGFailure-r17</w:t>
            </w:r>
            <w:r>
              <w:rPr>
                <w:rFonts w:eastAsiaTheme="minorEastAsia"/>
                <w:lang w:eastAsia="zh-CN"/>
              </w:rPr>
              <w:t>.</w:t>
            </w:r>
          </w:p>
        </w:tc>
      </w:tr>
      <w:tr w:rsidR="00CA3B64" w14:paraId="05B1483B" w14:textId="77777777" w:rsidTr="00CA3B64">
        <w:tc>
          <w:tcPr>
            <w:tcW w:w="5382" w:type="dxa"/>
          </w:tcPr>
          <w:p w14:paraId="0076C2AF" w14:textId="1E5700AD" w:rsidR="00CA3B64" w:rsidRPr="00CA3B64" w:rsidRDefault="00CA3B64" w:rsidP="00CA3B64">
            <w:pPr>
              <w:rPr>
                <w:rFonts w:eastAsiaTheme="minorEastAsia"/>
                <w:lang w:eastAsia="zh-CN"/>
              </w:rPr>
            </w:pPr>
            <w:r w:rsidRPr="0054036A">
              <w:rPr>
                <w:rFonts w:eastAsiaTheme="minorEastAsia"/>
                <w:lang w:eastAsia="zh-CN"/>
              </w:rPr>
              <w:t>4)</w:t>
            </w:r>
            <w:r w:rsidRPr="0054036A">
              <w:rPr>
                <w:rFonts w:eastAsiaTheme="minorEastAsia"/>
                <w:lang w:eastAsia="zh-CN"/>
              </w:rPr>
              <w:tab/>
              <w:t>connectionFailureType: radio link failure or SN change failure.</w:t>
            </w:r>
          </w:p>
        </w:tc>
        <w:tc>
          <w:tcPr>
            <w:tcW w:w="4249" w:type="dxa"/>
          </w:tcPr>
          <w:p w14:paraId="671758A9" w14:textId="30C01C88" w:rsidR="00CA3B64" w:rsidRDefault="006B0B73" w:rsidP="006858F2">
            <w:pPr>
              <w:rPr>
                <w:rFonts w:eastAsiaTheme="minorEastAsia"/>
                <w:lang w:eastAsia="zh-CN"/>
              </w:rPr>
            </w:pPr>
            <w:r>
              <w:rPr>
                <w:rFonts w:eastAsiaTheme="minorEastAsia" w:hint="eastAsia"/>
                <w:lang w:eastAsia="zh-CN"/>
              </w:rPr>
              <w:t>T</w:t>
            </w:r>
            <w:r>
              <w:rPr>
                <w:rFonts w:eastAsiaTheme="minorEastAsia"/>
                <w:lang w:eastAsia="zh-CN"/>
              </w:rPr>
              <w:t xml:space="preserve">he existing field </w:t>
            </w:r>
            <w:r w:rsidRPr="00740BCD">
              <w:rPr>
                <w:rFonts w:eastAsia="Malgun Gothic"/>
              </w:rPr>
              <w:t>failureType</w:t>
            </w:r>
            <w:r>
              <w:rPr>
                <w:rFonts w:eastAsia="Malgun Gothic"/>
              </w:rPr>
              <w:t xml:space="preserve"> can be re-used.</w:t>
            </w:r>
          </w:p>
        </w:tc>
      </w:tr>
      <w:tr w:rsidR="00CA3B64" w14:paraId="3B6EAC35" w14:textId="77777777" w:rsidTr="00CA3B64">
        <w:tc>
          <w:tcPr>
            <w:tcW w:w="5382" w:type="dxa"/>
          </w:tcPr>
          <w:p w14:paraId="44796DCF" w14:textId="0AC1A499" w:rsidR="00CA3B64" w:rsidRPr="00CA3B64" w:rsidRDefault="00CA3B64" w:rsidP="00CA3B64">
            <w:pPr>
              <w:rPr>
                <w:rFonts w:eastAsiaTheme="minorEastAsia"/>
                <w:lang w:eastAsia="zh-CN"/>
              </w:rPr>
            </w:pPr>
            <w:r w:rsidRPr="0054036A">
              <w:rPr>
                <w:rFonts w:eastAsiaTheme="minorEastAsia"/>
                <w:lang w:eastAsia="zh-CN"/>
              </w:rPr>
              <w:t>5)    random-access related information set by the PSCell</w:t>
            </w:r>
          </w:p>
        </w:tc>
        <w:tc>
          <w:tcPr>
            <w:tcW w:w="4249" w:type="dxa"/>
          </w:tcPr>
          <w:p w14:paraId="30858E2A" w14:textId="078C12F2" w:rsidR="00CA3B64" w:rsidRPr="006B0B73" w:rsidRDefault="006B0B73" w:rsidP="006858F2">
            <w:pPr>
              <w:rPr>
                <w:rFonts w:eastAsiaTheme="minorEastAsia"/>
                <w:lang w:eastAsia="zh-CN"/>
              </w:rPr>
            </w:pPr>
            <w:r w:rsidRPr="006B0B73">
              <w:rPr>
                <w:rFonts w:eastAsiaTheme="minorEastAsia" w:hint="eastAsia"/>
                <w:lang w:eastAsia="zh-CN"/>
              </w:rPr>
              <w:t>I</w:t>
            </w:r>
            <w:r w:rsidRPr="006B0B73">
              <w:rPr>
                <w:rFonts w:eastAsiaTheme="minorEastAsia"/>
                <w:lang w:eastAsia="zh-CN"/>
              </w:rPr>
              <w:t xml:space="preserve">n </w:t>
            </w:r>
            <w:r w:rsidRPr="006B0B73">
              <w:rPr>
                <w:rFonts w:eastAsiaTheme="minorEastAsia" w:hint="eastAsia"/>
                <w:lang w:eastAsia="zh-CN"/>
              </w:rPr>
              <w:t>LTE</w:t>
            </w:r>
            <w:r w:rsidRPr="006B0B73">
              <w:rPr>
                <w:rFonts w:eastAsiaTheme="minorEastAsia"/>
                <w:lang w:eastAsia="zh-CN"/>
              </w:rPr>
              <w:t xml:space="preserve"> </w:t>
            </w:r>
            <w:r w:rsidRPr="006B0B73">
              <w:rPr>
                <w:rFonts w:eastAsiaTheme="minorEastAsia" w:hint="eastAsia"/>
                <w:lang w:eastAsia="zh-CN"/>
              </w:rPr>
              <w:t>and</w:t>
            </w:r>
            <w:r w:rsidRPr="006B0B73">
              <w:rPr>
                <w:rFonts w:eastAsiaTheme="minorEastAsia"/>
                <w:lang w:eastAsia="zh-CN"/>
              </w:rPr>
              <w:t xml:space="preserve"> </w:t>
            </w:r>
            <w:r w:rsidRPr="006B0B73">
              <w:rPr>
                <w:rFonts w:eastAsiaTheme="minorEastAsia" w:hint="eastAsia"/>
                <w:lang w:eastAsia="zh-CN"/>
              </w:rPr>
              <w:t>NR,</w:t>
            </w:r>
            <w:r w:rsidRPr="006B0B73">
              <w:rPr>
                <w:rFonts w:eastAsiaTheme="minorEastAsia"/>
                <w:lang w:eastAsia="zh-CN"/>
              </w:rPr>
              <w:t xml:space="preserve"> RACH reports have been defined, but the contents are different. In TS 36.331, </w:t>
            </w:r>
            <w:r>
              <w:rPr>
                <w:rFonts w:eastAsiaTheme="minorEastAsia"/>
                <w:lang w:eastAsia="zh-CN"/>
              </w:rPr>
              <w:t>RACH report has the following definitions:</w:t>
            </w:r>
          </w:p>
          <w:p w14:paraId="0EABB22F" w14:textId="77777777" w:rsidR="006B0B73" w:rsidRPr="006B0B73" w:rsidRDefault="006B0B73" w:rsidP="006B0B73">
            <w:pPr>
              <w:pStyle w:val="PL"/>
              <w:shd w:val="clear" w:color="auto" w:fill="E6E6E6"/>
            </w:pPr>
            <w:r w:rsidRPr="006B0B73">
              <w:t>RACH-Report-r16 ::=</w:t>
            </w:r>
            <w:r w:rsidRPr="006B0B73">
              <w:tab/>
            </w:r>
            <w:r w:rsidRPr="006B0B73">
              <w:tab/>
            </w:r>
            <w:r w:rsidRPr="006B0B73">
              <w:tab/>
            </w:r>
            <w:r w:rsidRPr="006B0B73">
              <w:tab/>
            </w:r>
            <w:r w:rsidRPr="006B0B73">
              <w:tab/>
              <w:t>SEQUENCE {</w:t>
            </w:r>
          </w:p>
          <w:p w14:paraId="6BDF6F24" w14:textId="77777777" w:rsidR="006B0B73" w:rsidRPr="006B0B73" w:rsidRDefault="006B0B73" w:rsidP="006B0B73">
            <w:pPr>
              <w:pStyle w:val="PL"/>
              <w:shd w:val="clear" w:color="auto" w:fill="E6E6E6"/>
            </w:pPr>
            <w:r w:rsidRPr="006B0B73">
              <w:tab/>
              <w:t>numberOfPreamblesSent-r16</w:t>
            </w:r>
            <w:r w:rsidRPr="006B0B73">
              <w:tab/>
            </w:r>
            <w:r w:rsidRPr="006B0B73">
              <w:tab/>
            </w:r>
            <w:r w:rsidRPr="006B0B73">
              <w:tab/>
              <w:t>NumberOfPreamblesSent-r11,</w:t>
            </w:r>
          </w:p>
          <w:p w14:paraId="75B7AF83" w14:textId="77777777" w:rsidR="006B0B73" w:rsidRPr="006B0B73" w:rsidRDefault="006B0B73" w:rsidP="006B0B73">
            <w:pPr>
              <w:pStyle w:val="PL"/>
              <w:shd w:val="clear" w:color="auto" w:fill="E6E6E6"/>
            </w:pPr>
            <w:r w:rsidRPr="006B0B73">
              <w:tab/>
              <w:t>contentionDetected-r16</w:t>
            </w:r>
            <w:r w:rsidRPr="006B0B73">
              <w:tab/>
            </w:r>
            <w:r w:rsidRPr="006B0B73">
              <w:tab/>
            </w:r>
            <w:r w:rsidRPr="006B0B73">
              <w:tab/>
            </w:r>
            <w:r w:rsidRPr="006B0B73">
              <w:tab/>
              <w:t>BOOLEAN</w:t>
            </w:r>
          </w:p>
          <w:p w14:paraId="22D5231C" w14:textId="77777777" w:rsidR="006B0B73" w:rsidRPr="006B0B73" w:rsidRDefault="006B0B73" w:rsidP="006B0B73">
            <w:pPr>
              <w:pStyle w:val="PL"/>
              <w:shd w:val="clear" w:color="auto" w:fill="E6E6E6"/>
            </w:pPr>
            <w:r w:rsidRPr="006B0B73">
              <w:t>}</w:t>
            </w:r>
          </w:p>
          <w:p w14:paraId="65B0C003" w14:textId="77777777" w:rsidR="006B0B73" w:rsidRPr="006B0B73" w:rsidRDefault="006B0B73" w:rsidP="006B0B73">
            <w:pPr>
              <w:pStyle w:val="PL"/>
              <w:shd w:val="clear" w:color="auto" w:fill="E6E6E6"/>
            </w:pPr>
          </w:p>
          <w:p w14:paraId="48C320EF" w14:textId="77777777" w:rsidR="006B0B73" w:rsidRPr="006B0B73" w:rsidRDefault="006B0B73" w:rsidP="006B0B73">
            <w:pPr>
              <w:pStyle w:val="PL"/>
              <w:shd w:val="clear" w:color="auto" w:fill="E6E6E6"/>
            </w:pPr>
            <w:r w:rsidRPr="006B0B73">
              <w:t>RACH-Report-v1610 ::=</w:t>
            </w:r>
            <w:r w:rsidRPr="006B0B73">
              <w:tab/>
              <w:t>SEQUENCE {</w:t>
            </w:r>
          </w:p>
          <w:p w14:paraId="00D3559B" w14:textId="77777777" w:rsidR="006B0B73" w:rsidRPr="006B0B73" w:rsidRDefault="006B0B73" w:rsidP="006B0B73">
            <w:pPr>
              <w:pStyle w:val="PL"/>
              <w:shd w:val="clear" w:color="auto" w:fill="E6E6E6"/>
            </w:pPr>
            <w:r w:rsidRPr="006B0B73">
              <w:tab/>
              <w:t xml:space="preserve">initialCEL-r16 </w:t>
            </w:r>
            <w:r w:rsidRPr="006B0B73">
              <w:tab/>
            </w:r>
            <w:r w:rsidRPr="006B0B73">
              <w:tab/>
            </w:r>
            <w:r w:rsidRPr="006B0B73">
              <w:tab/>
            </w:r>
            <w:r w:rsidRPr="006B0B73">
              <w:tab/>
            </w:r>
            <w:r w:rsidRPr="006B0B73">
              <w:tab/>
              <w:t>INTEGER (0..3),</w:t>
            </w:r>
          </w:p>
          <w:p w14:paraId="4687DA8C" w14:textId="77777777" w:rsidR="006B0B73" w:rsidRPr="006B0B73" w:rsidRDefault="006B0B73" w:rsidP="006B0B73">
            <w:pPr>
              <w:pStyle w:val="PL"/>
              <w:shd w:val="clear" w:color="auto" w:fill="E6E6E6"/>
            </w:pPr>
            <w:r w:rsidRPr="006B0B73">
              <w:tab/>
              <w:t>edt-Fallback-r16</w:t>
            </w:r>
            <w:r w:rsidRPr="006B0B73">
              <w:tab/>
            </w:r>
            <w:r w:rsidRPr="006B0B73">
              <w:tab/>
            </w:r>
            <w:r w:rsidRPr="006B0B73">
              <w:tab/>
            </w:r>
            <w:r w:rsidRPr="006B0B73">
              <w:tab/>
            </w:r>
            <w:r w:rsidRPr="006B0B73">
              <w:tab/>
              <w:t>BOOLEAN</w:t>
            </w:r>
          </w:p>
          <w:p w14:paraId="64D81263" w14:textId="77777777" w:rsidR="006B0B73" w:rsidRPr="006B0B73" w:rsidRDefault="006B0B73" w:rsidP="006B0B73">
            <w:pPr>
              <w:pStyle w:val="PL"/>
              <w:shd w:val="clear" w:color="auto" w:fill="E6E6E6"/>
            </w:pPr>
            <w:r w:rsidRPr="006B0B73">
              <w:t>}</w:t>
            </w:r>
          </w:p>
          <w:p w14:paraId="04B12C8E" w14:textId="77777777" w:rsidR="006B0B73" w:rsidRDefault="006B0B73" w:rsidP="006858F2">
            <w:pPr>
              <w:rPr>
                <w:rFonts w:eastAsiaTheme="minorEastAsia"/>
                <w:lang w:eastAsia="zh-CN"/>
              </w:rPr>
            </w:pPr>
          </w:p>
          <w:p w14:paraId="017688E7" w14:textId="4B5B1F6A" w:rsidR="006B0B73" w:rsidRPr="006B0B73" w:rsidRDefault="006B0B73" w:rsidP="006858F2">
            <w:pPr>
              <w:rPr>
                <w:rFonts w:eastAsiaTheme="minorEastAsia"/>
                <w:lang w:eastAsia="zh-CN"/>
              </w:rPr>
            </w:pPr>
            <w:r>
              <w:rPr>
                <w:rFonts w:eastAsiaTheme="minorEastAsia" w:hint="eastAsia"/>
                <w:lang w:eastAsia="zh-CN"/>
              </w:rPr>
              <w:t>W</w:t>
            </w:r>
            <w:r>
              <w:rPr>
                <w:rFonts w:eastAsiaTheme="minorEastAsia"/>
                <w:lang w:eastAsia="zh-CN"/>
              </w:rPr>
              <w:t>e think the existing LTE RACH report should be used as much as possible, and the details can be further discussed.</w:t>
            </w:r>
          </w:p>
        </w:tc>
      </w:tr>
    </w:tbl>
    <w:p w14:paraId="56A0532C" w14:textId="44422D07" w:rsidR="00354AC1" w:rsidRDefault="00354AC1" w:rsidP="006858F2">
      <w:pPr>
        <w:rPr>
          <w:rFonts w:eastAsiaTheme="minorEastAsia"/>
          <w:lang w:eastAsia="zh-CN"/>
        </w:rPr>
      </w:pPr>
    </w:p>
    <w:p w14:paraId="39C64288" w14:textId="07F25F36" w:rsidR="00CE4C3A" w:rsidRDefault="00CE4C3A" w:rsidP="006858F2">
      <w:pPr>
        <w:rPr>
          <w:rFonts w:eastAsiaTheme="minorEastAsia"/>
          <w:b/>
          <w:lang w:eastAsia="zh-CN"/>
        </w:rPr>
      </w:pPr>
      <w:r w:rsidRPr="00CE4C3A">
        <w:rPr>
          <w:rFonts w:eastAsiaTheme="minorEastAsia"/>
          <w:b/>
          <w:lang w:eastAsia="zh-CN"/>
        </w:rPr>
        <w:t xml:space="preserve">Proposal 1: </w:t>
      </w:r>
      <w:r w:rsidR="00F42911">
        <w:rPr>
          <w:rFonts w:eastAsiaTheme="minorEastAsia"/>
          <w:b/>
          <w:lang w:eastAsia="zh-CN"/>
        </w:rPr>
        <w:t xml:space="preserve">It is proposed to discuss </w:t>
      </w:r>
      <w:r w:rsidR="00F42911" w:rsidRPr="00F42911">
        <w:rPr>
          <w:rFonts w:eastAsiaTheme="minorEastAsia"/>
          <w:b/>
          <w:lang w:eastAsia="zh-CN"/>
        </w:rPr>
        <w:t>MRO for</w:t>
      </w:r>
      <w:r w:rsidR="00F42911">
        <w:rPr>
          <w:rFonts w:eastAsiaTheme="minorEastAsia"/>
          <w:b/>
          <w:lang w:eastAsia="zh-CN"/>
        </w:rPr>
        <w:t xml:space="preserve"> NE-DC</w:t>
      </w:r>
      <w:r w:rsidR="00F42911" w:rsidRPr="00F42911">
        <w:rPr>
          <w:rFonts w:eastAsiaTheme="minorEastAsia"/>
          <w:b/>
          <w:lang w:eastAsia="zh-CN"/>
        </w:rPr>
        <w:t xml:space="preserve"> SCG failure scenario</w:t>
      </w:r>
      <w:r w:rsidR="00F42911">
        <w:rPr>
          <w:rFonts w:eastAsiaTheme="minorEastAsia"/>
          <w:b/>
          <w:lang w:eastAsia="zh-CN"/>
        </w:rPr>
        <w:t>.</w:t>
      </w:r>
    </w:p>
    <w:p w14:paraId="783B5249" w14:textId="27F2AD98" w:rsidR="00F42911" w:rsidRDefault="00F42911" w:rsidP="006858F2">
      <w:pPr>
        <w:rPr>
          <w:rFonts w:eastAsiaTheme="minorEastAsia"/>
          <w:b/>
          <w:lang w:eastAsia="zh-CN"/>
        </w:rPr>
      </w:pPr>
      <w:r>
        <w:rPr>
          <w:rFonts w:eastAsiaTheme="minorEastAsia"/>
          <w:b/>
          <w:lang w:eastAsia="zh-CN"/>
        </w:rPr>
        <w:t xml:space="preserve">Proposal 2: It is proposed to discuss the following parameters for </w:t>
      </w:r>
      <w:r w:rsidRPr="00F42911">
        <w:rPr>
          <w:rFonts w:eastAsiaTheme="minorEastAsia"/>
          <w:b/>
          <w:lang w:eastAsia="zh-CN"/>
        </w:rPr>
        <w:t xml:space="preserve">SCGFailureInformationEUTRA </w:t>
      </w:r>
      <w:r>
        <w:rPr>
          <w:rFonts w:eastAsiaTheme="minorEastAsia"/>
          <w:b/>
          <w:lang w:eastAsia="zh-CN"/>
        </w:rPr>
        <w:t>message defined in TS 38.331:</w:t>
      </w:r>
    </w:p>
    <w:p w14:paraId="23FA5592" w14:textId="010D928F" w:rsidR="00F42911" w:rsidRDefault="00F42911" w:rsidP="00F42911">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Source PSCell:</w:t>
      </w:r>
      <w:r w:rsidR="00D4445A">
        <w:rPr>
          <w:rFonts w:eastAsiaTheme="minorEastAsia"/>
          <w:b/>
          <w:lang w:eastAsia="zh-CN"/>
        </w:rPr>
        <w:tab/>
      </w:r>
      <w:r>
        <w:rPr>
          <w:rFonts w:eastAsiaTheme="minorEastAsia"/>
          <w:b/>
          <w:lang w:eastAsia="zh-CN"/>
        </w:rPr>
        <w:t>cell information for LTE-5GC</w:t>
      </w:r>
    </w:p>
    <w:p w14:paraId="43EDCF90" w14:textId="07A8519D" w:rsidR="00F42911" w:rsidRDefault="00F42911" w:rsidP="00F42911">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Failed PSCell:</w:t>
      </w:r>
      <w:r w:rsidR="00D4445A">
        <w:rPr>
          <w:rFonts w:eastAsiaTheme="minorEastAsia"/>
          <w:b/>
          <w:lang w:eastAsia="zh-CN"/>
        </w:rPr>
        <w:tab/>
      </w:r>
      <w:r w:rsidR="00D4445A">
        <w:rPr>
          <w:rFonts w:eastAsiaTheme="minorEastAsia"/>
          <w:b/>
          <w:lang w:eastAsia="zh-CN"/>
        </w:rPr>
        <w:tab/>
      </w:r>
      <w:r>
        <w:rPr>
          <w:rFonts w:eastAsiaTheme="minorEastAsia"/>
          <w:b/>
          <w:lang w:eastAsia="zh-CN"/>
        </w:rPr>
        <w:t>cell information for LTE-5GC</w:t>
      </w:r>
    </w:p>
    <w:p w14:paraId="569B151B" w14:textId="447D018C" w:rsidR="00F42911" w:rsidRDefault="00F42911" w:rsidP="00F42911">
      <w:pPr>
        <w:pStyle w:val="afd"/>
        <w:numPr>
          <w:ilvl w:val="0"/>
          <w:numId w:val="50"/>
        </w:numPr>
        <w:ind w:firstLineChars="0"/>
        <w:rPr>
          <w:rFonts w:eastAsiaTheme="minorEastAsia"/>
          <w:b/>
          <w:lang w:eastAsia="zh-CN"/>
        </w:rPr>
      </w:pPr>
      <w:r>
        <w:rPr>
          <w:rFonts w:eastAsiaTheme="minorEastAsia"/>
          <w:b/>
          <w:lang w:eastAsia="zh-CN"/>
        </w:rPr>
        <w:t>timeSCGFailure:</w:t>
      </w:r>
      <w:r w:rsidR="00D4445A">
        <w:rPr>
          <w:rFonts w:eastAsiaTheme="minorEastAsia"/>
          <w:b/>
          <w:lang w:eastAsia="zh-CN"/>
        </w:rPr>
        <w:tab/>
      </w:r>
      <w:r w:rsidR="00D4445A">
        <w:rPr>
          <w:rFonts w:eastAsiaTheme="minorEastAsia"/>
          <w:b/>
          <w:lang w:eastAsia="zh-CN"/>
        </w:rPr>
        <w:tab/>
      </w:r>
      <w:r w:rsidRPr="00F42911">
        <w:rPr>
          <w:rFonts w:eastAsiaTheme="minorEastAsia"/>
          <w:b/>
          <w:lang w:eastAsia="zh-CN"/>
        </w:rPr>
        <w:t>Can reference timeSCGFailure-r17</w:t>
      </w:r>
    </w:p>
    <w:p w14:paraId="040D37BB" w14:textId="1246EB70" w:rsidR="00F42911" w:rsidRDefault="00F42911" w:rsidP="00F42911">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onnectionFailureType:</w:t>
      </w:r>
      <w:r w:rsidR="00D4445A">
        <w:rPr>
          <w:rFonts w:eastAsiaTheme="minorEastAsia"/>
          <w:b/>
          <w:lang w:eastAsia="zh-CN"/>
        </w:rPr>
        <w:tab/>
      </w:r>
      <w:r w:rsidR="00D4445A">
        <w:rPr>
          <w:rFonts w:eastAsiaTheme="minorEastAsia"/>
          <w:b/>
          <w:lang w:eastAsia="zh-CN"/>
        </w:rPr>
        <w:tab/>
      </w:r>
      <w:r w:rsidRPr="00F42911">
        <w:rPr>
          <w:rFonts w:eastAsiaTheme="minorEastAsia"/>
          <w:b/>
          <w:lang w:eastAsia="zh-CN"/>
        </w:rPr>
        <w:t>The existing field failureType can be re-used</w:t>
      </w:r>
    </w:p>
    <w:p w14:paraId="7A9799A6" w14:textId="43B97FE4" w:rsidR="00F42911" w:rsidRPr="00F42911" w:rsidRDefault="00F42911" w:rsidP="00F42911">
      <w:pPr>
        <w:pStyle w:val="afd"/>
        <w:numPr>
          <w:ilvl w:val="0"/>
          <w:numId w:val="50"/>
        </w:numPr>
        <w:ind w:firstLineChars="0"/>
        <w:rPr>
          <w:rFonts w:eastAsiaTheme="minorEastAsia"/>
          <w:b/>
          <w:lang w:eastAsia="zh-CN"/>
        </w:rPr>
      </w:pPr>
      <w:r>
        <w:rPr>
          <w:rFonts w:eastAsiaTheme="minorEastAsia"/>
          <w:b/>
          <w:lang w:eastAsia="zh-CN"/>
        </w:rPr>
        <w:t>RA related info:</w:t>
      </w:r>
      <w:r w:rsidR="00D4445A">
        <w:rPr>
          <w:rFonts w:eastAsiaTheme="minorEastAsia"/>
          <w:b/>
          <w:lang w:eastAsia="zh-CN"/>
        </w:rPr>
        <w:tab/>
      </w:r>
      <w:r w:rsidR="00D4445A">
        <w:rPr>
          <w:rFonts w:eastAsiaTheme="minorEastAsia"/>
          <w:b/>
          <w:lang w:eastAsia="zh-CN"/>
        </w:rPr>
        <w:tab/>
      </w:r>
      <w:r w:rsidR="00B863EE">
        <w:rPr>
          <w:rFonts w:eastAsiaTheme="minorEastAsia"/>
          <w:b/>
          <w:lang w:eastAsia="zh-CN"/>
        </w:rPr>
        <w:t>LTE RACH report should be used as much as possible</w:t>
      </w:r>
    </w:p>
    <w:p w14:paraId="5AF30A3A" w14:textId="77777777" w:rsidR="00CE4C3A" w:rsidRPr="00CE4C3A" w:rsidRDefault="00CE4C3A" w:rsidP="006858F2">
      <w:pPr>
        <w:rPr>
          <w:rFonts w:eastAsiaTheme="minorEastAsia"/>
          <w:lang w:eastAsia="zh-CN"/>
        </w:rPr>
      </w:pPr>
    </w:p>
    <w:p w14:paraId="58640FA6" w14:textId="45FE5922" w:rsidR="00354AC1" w:rsidRDefault="00354AC1" w:rsidP="00354AC1">
      <w:pPr>
        <w:pStyle w:val="3"/>
        <w:rPr>
          <w:lang w:eastAsia="zh-CN"/>
        </w:rPr>
      </w:pPr>
      <w:r>
        <w:rPr>
          <w:lang w:eastAsia="zh-CN"/>
        </w:rPr>
        <w:lastRenderedPageBreak/>
        <w:t xml:space="preserve">2.2.2 </w:t>
      </w:r>
      <w:r w:rsidR="009D4F92">
        <w:rPr>
          <w:lang w:eastAsia="zh-CN"/>
        </w:rPr>
        <w:t>EN-DC/</w:t>
      </w:r>
      <w:r>
        <w:rPr>
          <w:lang w:eastAsia="zh-CN"/>
        </w:rPr>
        <w:t>NG-EN-DC</w:t>
      </w:r>
    </w:p>
    <w:p w14:paraId="5790FA4A" w14:textId="1348E9B4" w:rsidR="009D4F92" w:rsidRDefault="009D4F92" w:rsidP="009D4F92">
      <w:pPr>
        <w:rPr>
          <w:rFonts w:eastAsiaTheme="minorEastAsia"/>
          <w:lang w:eastAsia="zh-CN"/>
        </w:rPr>
      </w:pPr>
      <w:r>
        <w:rPr>
          <w:rFonts w:eastAsiaTheme="minorEastAsia" w:hint="eastAsia"/>
          <w:lang w:eastAsia="zh-CN"/>
        </w:rPr>
        <w:t>F</w:t>
      </w:r>
      <w:r>
        <w:rPr>
          <w:rFonts w:eastAsiaTheme="minorEastAsia"/>
          <w:lang w:eastAsia="zh-CN"/>
        </w:rPr>
        <w:t xml:space="preserve">or </w:t>
      </w:r>
      <w:r w:rsidR="009E4536">
        <w:rPr>
          <w:rFonts w:eastAsiaTheme="minorEastAsia"/>
          <w:lang w:eastAsia="zh-CN"/>
        </w:rPr>
        <w:t>EN-DC/</w:t>
      </w:r>
      <w:r>
        <w:rPr>
          <w:rFonts w:eastAsiaTheme="minorEastAsia"/>
          <w:lang w:eastAsia="zh-CN"/>
        </w:rPr>
        <w:t xml:space="preserve">NG-EN-DC, if SCG failure happens, the </w:t>
      </w:r>
      <w:r w:rsidRPr="00867F44">
        <w:rPr>
          <w:rFonts w:eastAsiaTheme="minorEastAsia"/>
          <w:i/>
          <w:lang w:eastAsia="zh-CN"/>
        </w:rPr>
        <w:t>SCGFailureInformation</w:t>
      </w:r>
      <w:r w:rsidR="009E4536">
        <w:rPr>
          <w:rFonts w:eastAsiaTheme="minorEastAsia"/>
          <w:i/>
          <w:lang w:eastAsia="zh-CN"/>
        </w:rPr>
        <w:t>NR</w:t>
      </w:r>
      <w:r>
        <w:rPr>
          <w:rFonts w:eastAsiaTheme="minorEastAsia"/>
          <w:lang w:eastAsia="zh-CN"/>
        </w:rPr>
        <w:t xml:space="preserve"> message (defined in TS 3</w:t>
      </w:r>
      <w:r w:rsidR="009E4536">
        <w:rPr>
          <w:rFonts w:eastAsiaTheme="minorEastAsia"/>
          <w:lang w:eastAsia="zh-CN"/>
        </w:rPr>
        <w:t>6</w:t>
      </w:r>
      <w:r>
        <w:rPr>
          <w:rFonts w:eastAsiaTheme="minorEastAsia"/>
          <w:lang w:eastAsia="zh-CN"/>
        </w:rPr>
        <w:t>.331) is triggered. In the table below, we provide some analysis regarding the possible impacts.</w:t>
      </w:r>
    </w:p>
    <w:tbl>
      <w:tblPr>
        <w:tblStyle w:val="af8"/>
        <w:tblW w:w="0" w:type="auto"/>
        <w:tblLook w:val="04A0" w:firstRow="1" w:lastRow="0" w:firstColumn="1" w:lastColumn="0" w:noHBand="0" w:noVBand="1"/>
      </w:tblPr>
      <w:tblGrid>
        <w:gridCol w:w="5382"/>
        <w:gridCol w:w="4249"/>
      </w:tblGrid>
      <w:tr w:rsidR="009D4F92" w14:paraId="5912F029" w14:textId="77777777" w:rsidTr="00195DEA">
        <w:tc>
          <w:tcPr>
            <w:tcW w:w="5382" w:type="dxa"/>
          </w:tcPr>
          <w:p w14:paraId="6FDEC8DD" w14:textId="77777777" w:rsidR="009D4F92" w:rsidRPr="00CA3B64" w:rsidRDefault="009D4F92" w:rsidP="00195DEA">
            <w:pPr>
              <w:rPr>
                <w:rFonts w:eastAsiaTheme="minorEastAsia"/>
                <w:b/>
                <w:lang w:eastAsia="zh-CN"/>
              </w:rPr>
            </w:pPr>
            <w:r w:rsidRPr="00CA3B64">
              <w:rPr>
                <w:rFonts w:eastAsiaTheme="minorEastAsia" w:hint="eastAsia"/>
                <w:b/>
                <w:lang w:eastAsia="zh-CN"/>
              </w:rPr>
              <w:t>P</w:t>
            </w:r>
            <w:r w:rsidRPr="00CA3B64">
              <w:rPr>
                <w:rFonts w:eastAsiaTheme="minorEastAsia"/>
                <w:b/>
                <w:lang w:eastAsia="zh-CN"/>
              </w:rPr>
              <w:t>arameters mentioned in the LS [2]</w:t>
            </w:r>
          </w:p>
        </w:tc>
        <w:tc>
          <w:tcPr>
            <w:tcW w:w="4249" w:type="dxa"/>
          </w:tcPr>
          <w:p w14:paraId="50CCBA46" w14:textId="77777777" w:rsidR="009D4F92" w:rsidRPr="00CA3B64" w:rsidRDefault="009D4F92" w:rsidP="00195DEA">
            <w:pPr>
              <w:rPr>
                <w:rFonts w:eastAsiaTheme="minorEastAsia"/>
                <w:b/>
                <w:lang w:eastAsia="zh-CN"/>
              </w:rPr>
            </w:pPr>
            <w:r w:rsidRPr="00CA3B64">
              <w:rPr>
                <w:rFonts w:eastAsiaTheme="minorEastAsia" w:hint="eastAsia"/>
                <w:b/>
                <w:lang w:eastAsia="zh-CN"/>
              </w:rPr>
              <w:t>P</w:t>
            </w:r>
            <w:r w:rsidRPr="00CA3B64">
              <w:rPr>
                <w:rFonts w:eastAsiaTheme="minorEastAsia"/>
                <w:b/>
                <w:lang w:eastAsia="zh-CN"/>
              </w:rPr>
              <w:t>ossible impacts</w:t>
            </w:r>
          </w:p>
        </w:tc>
      </w:tr>
      <w:tr w:rsidR="009D4F92" w14:paraId="0915849B" w14:textId="77777777" w:rsidTr="00195DEA">
        <w:tc>
          <w:tcPr>
            <w:tcW w:w="5382" w:type="dxa"/>
          </w:tcPr>
          <w:p w14:paraId="469441D7" w14:textId="77777777" w:rsidR="009D4F92" w:rsidRPr="00CA3B64" w:rsidRDefault="009D4F92" w:rsidP="00195DEA">
            <w:pPr>
              <w:rPr>
                <w:rFonts w:eastAsiaTheme="minorEastAsia"/>
                <w:lang w:eastAsia="zh-CN"/>
              </w:rPr>
            </w:pPr>
            <w:r w:rsidRPr="0054036A">
              <w:rPr>
                <w:rFonts w:eastAsiaTheme="minorEastAsia"/>
                <w:lang w:eastAsia="zh-CN"/>
              </w:rPr>
              <w:t>1)</w:t>
            </w:r>
            <w:r w:rsidRPr="0054036A">
              <w:rPr>
                <w:rFonts w:eastAsiaTheme="minorEastAsia"/>
                <w:lang w:eastAsia="zh-CN"/>
              </w:rPr>
              <w:tab/>
              <w:t>CGI of the Source PSCell: the source PSCell of the last SN change. The source PSCell could be E-UTRA cell or NR cell.</w:t>
            </w:r>
          </w:p>
        </w:tc>
        <w:tc>
          <w:tcPr>
            <w:tcW w:w="4249" w:type="dxa"/>
          </w:tcPr>
          <w:p w14:paraId="40AEB2FE" w14:textId="1166C862" w:rsidR="009D4F92" w:rsidRDefault="00DD477F" w:rsidP="00DD477F">
            <w:pPr>
              <w:rPr>
                <w:rFonts w:eastAsiaTheme="minorEastAsia"/>
                <w:lang w:eastAsia="zh-CN"/>
              </w:rPr>
            </w:pPr>
            <w:r>
              <w:rPr>
                <w:rFonts w:eastAsiaTheme="minorEastAsia" w:hint="eastAsia"/>
                <w:lang w:eastAsia="zh-CN"/>
              </w:rPr>
              <w:t>R</w:t>
            </w:r>
            <w:r>
              <w:rPr>
                <w:rFonts w:eastAsiaTheme="minorEastAsia"/>
                <w:lang w:eastAsia="zh-CN"/>
              </w:rPr>
              <w:t>el-17 definitions on NR-DC SCG failure can be referenced.</w:t>
            </w:r>
          </w:p>
        </w:tc>
      </w:tr>
      <w:tr w:rsidR="009D4F92" w14:paraId="2481EE32" w14:textId="77777777" w:rsidTr="00195DEA">
        <w:tc>
          <w:tcPr>
            <w:tcW w:w="5382" w:type="dxa"/>
          </w:tcPr>
          <w:p w14:paraId="198CE8FB" w14:textId="77777777" w:rsidR="009D4F92" w:rsidRPr="00CA3B64" w:rsidRDefault="009D4F92" w:rsidP="00195DEA">
            <w:pPr>
              <w:rPr>
                <w:rFonts w:eastAsiaTheme="minorEastAsia"/>
                <w:lang w:eastAsia="zh-CN"/>
              </w:rPr>
            </w:pPr>
            <w:r w:rsidRPr="0054036A">
              <w:rPr>
                <w:rFonts w:eastAsiaTheme="minorEastAsia"/>
                <w:lang w:eastAsia="zh-CN"/>
              </w:rPr>
              <w:t>2)</w:t>
            </w:r>
            <w:r w:rsidRPr="0054036A">
              <w:rPr>
                <w:rFonts w:eastAsiaTheme="minorEastAsia"/>
                <w:lang w:eastAsia="zh-CN"/>
              </w:rPr>
              <w:tab/>
              <w:t>CGI of the Failed PSCell: the PSCell in which SCG failure is detected or the target PSCell of the failed PScell change. The Failed PSCell could be E-UTRA cell or NR cell.</w:t>
            </w:r>
          </w:p>
        </w:tc>
        <w:tc>
          <w:tcPr>
            <w:tcW w:w="4249" w:type="dxa"/>
          </w:tcPr>
          <w:p w14:paraId="4DD2A147" w14:textId="0621FC01" w:rsidR="009D4F92" w:rsidRDefault="003F4EE0" w:rsidP="00195DEA">
            <w:pPr>
              <w:rPr>
                <w:rFonts w:eastAsiaTheme="minorEastAsia"/>
                <w:lang w:eastAsia="zh-CN"/>
              </w:rPr>
            </w:pPr>
            <w:r>
              <w:rPr>
                <w:rFonts w:eastAsiaTheme="minorEastAsia" w:hint="eastAsia"/>
                <w:lang w:eastAsia="zh-CN"/>
              </w:rPr>
              <w:t>R</w:t>
            </w:r>
            <w:r>
              <w:rPr>
                <w:rFonts w:eastAsiaTheme="minorEastAsia"/>
                <w:lang w:eastAsia="zh-CN"/>
              </w:rPr>
              <w:t>el-17 definitions on NR-DC SCG failure can be referenced.</w:t>
            </w:r>
          </w:p>
        </w:tc>
      </w:tr>
      <w:tr w:rsidR="009D4F92" w14:paraId="208FAF1B" w14:textId="77777777" w:rsidTr="00195DEA">
        <w:tc>
          <w:tcPr>
            <w:tcW w:w="5382" w:type="dxa"/>
          </w:tcPr>
          <w:p w14:paraId="279BBFFE" w14:textId="77777777" w:rsidR="009D4F92" w:rsidRPr="00CA3B64" w:rsidRDefault="009D4F92" w:rsidP="00195DEA">
            <w:pPr>
              <w:rPr>
                <w:rFonts w:eastAsiaTheme="minorEastAsia"/>
                <w:lang w:eastAsia="zh-CN"/>
              </w:rPr>
            </w:pPr>
            <w:r w:rsidRPr="0054036A">
              <w:rPr>
                <w:rFonts w:eastAsiaTheme="minorEastAsia"/>
                <w:lang w:eastAsia="zh-CN"/>
              </w:rPr>
              <w:t>3)</w:t>
            </w:r>
            <w:r w:rsidRPr="0054036A">
              <w:rPr>
                <w:rFonts w:eastAsiaTheme="minorEastAsia"/>
                <w:lang w:eastAsia="zh-CN"/>
              </w:rPr>
              <w:tab/>
              <w:t>timeSCGFailure: the time elapsed since the last PSCell change initialization until SCG failure.</w:t>
            </w:r>
          </w:p>
        </w:tc>
        <w:tc>
          <w:tcPr>
            <w:tcW w:w="4249" w:type="dxa"/>
          </w:tcPr>
          <w:p w14:paraId="1D214639" w14:textId="424480BA" w:rsidR="009D4F92" w:rsidRDefault="003F4EE0" w:rsidP="00195DEA">
            <w:pPr>
              <w:rPr>
                <w:rFonts w:eastAsiaTheme="minorEastAsia"/>
                <w:lang w:eastAsia="zh-CN"/>
              </w:rPr>
            </w:pPr>
            <w:r>
              <w:rPr>
                <w:rFonts w:eastAsiaTheme="minorEastAsia" w:hint="eastAsia"/>
                <w:lang w:eastAsia="zh-CN"/>
              </w:rPr>
              <w:t>R</w:t>
            </w:r>
            <w:r>
              <w:rPr>
                <w:rFonts w:eastAsiaTheme="minorEastAsia"/>
                <w:lang w:eastAsia="zh-CN"/>
              </w:rPr>
              <w:t>el-17 definitions on NR-DC SCG failure can be referenced.</w:t>
            </w:r>
          </w:p>
        </w:tc>
      </w:tr>
      <w:tr w:rsidR="009D4F92" w14:paraId="56DD886D" w14:textId="77777777" w:rsidTr="00195DEA">
        <w:tc>
          <w:tcPr>
            <w:tcW w:w="5382" w:type="dxa"/>
          </w:tcPr>
          <w:p w14:paraId="433D73B4" w14:textId="77777777" w:rsidR="009D4F92" w:rsidRPr="00CA3B64" w:rsidRDefault="009D4F92" w:rsidP="00195DEA">
            <w:pPr>
              <w:rPr>
                <w:rFonts w:eastAsiaTheme="minorEastAsia"/>
                <w:lang w:eastAsia="zh-CN"/>
              </w:rPr>
            </w:pPr>
            <w:r w:rsidRPr="0054036A">
              <w:rPr>
                <w:rFonts w:eastAsiaTheme="minorEastAsia"/>
                <w:lang w:eastAsia="zh-CN"/>
              </w:rPr>
              <w:t>4)</w:t>
            </w:r>
            <w:r w:rsidRPr="0054036A">
              <w:rPr>
                <w:rFonts w:eastAsiaTheme="minorEastAsia"/>
                <w:lang w:eastAsia="zh-CN"/>
              </w:rPr>
              <w:tab/>
              <w:t>connectionFailureType: radio link failure or SN change failure.</w:t>
            </w:r>
          </w:p>
        </w:tc>
        <w:tc>
          <w:tcPr>
            <w:tcW w:w="4249" w:type="dxa"/>
          </w:tcPr>
          <w:p w14:paraId="278C9284" w14:textId="77777777" w:rsidR="009D4F92" w:rsidRDefault="009D4F92" w:rsidP="00195DEA">
            <w:pPr>
              <w:rPr>
                <w:rFonts w:eastAsiaTheme="minorEastAsia"/>
                <w:lang w:eastAsia="zh-CN"/>
              </w:rPr>
            </w:pPr>
            <w:r>
              <w:rPr>
                <w:rFonts w:eastAsiaTheme="minorEastAsia" w:hint="eastAsia"/>
                <w:lang w:eastAsia="zh-CN"/>
              </w:rPr>
              <w:t>T</w:t>
            </w:r>
            <w:r>
              <w:rPr>
                <w:rFonts w:eastAsiaTheme="minorEastAsia"/>
                <w:lang w:eastAsia="zh-CN"/>
              </w:rPr>
              <w:t xml:space="preserve">he existing field </w:t>
            </w:r>
            <w:r w:rsidRPr="00740BCD">
              <w:rPr>
                <w:rFonts w:eastAsia="Malgun Gothic"/>
              </w:rPr>
              <w:t>failureType</w:t>
            </w:r>
            <w:r>
              <w:rPr>
                <w:rFonts w:eastAsia="Malgun Gothic"/>
              </w:rPr>
              <w:t xml:space="preserve"> can be re-used.</w:t>
            </w:r>
          </w:p>
        </w:tc>
      </w:tr>
      <w:tr w:rsidR="009D4F92" w14:paraId="2CCF6D6F" w14:textId="77777777" w:rsidTr="00195DEA">
        <w:tc>
          <w:tcPr>
            <w:tcW w:w="5382" w:type="dxa"/>
          </w:tcPr>
          <w:p w14:paraId="0BC79977" w14:textId="77777777" w:rsidR="009D4F92" w:rsidRPr="00CA3B64" w:rsidRDefault="009D4F92" w:rsidP="00195DEA">
            <w:pPr>
              <w:rPr>
                <w:rFonts w:eastAsiaTheme="minorEastAsia"/>
                <w:lang w:eastAsia="zh-CN"/>
              </w:rPr>
            </w:pPr>
            <w:r w:rsidRPr="0054036A">
              <w:rPr>
                <w:rFonts w:eastAsiaTheme="minorEastAsia"/>
                <w:lang w:eastAsia="zh-CN"/>
              </w:rPr>
              <w:t>5)    random-access related information set by the PSCell</w:t>
            </w:r>
          </w:p>
        </w:tc>
        <w:tc>
          <w:tcPr>
            <w:tcW w:w="4249" w:type="dxa"/>
          </w:tcPr>
          <w:p w14:paraId="7C1E2DC9" w14:textId="67B0037A" w:rsidR="009D4F92" w:rsidRPr="006B0B73" w:rsidRDefault="0000399D" w:rsidP="0000399D">
            <w:pPr>
              <w:rPr>
                <w:rFonts w:eastAsiaTheme="minorEastAsia"/>
                <w:lang w:eastAsia="zh-CN"/>
              </w:rPr>
            </w:pPr>
            <w:r>
              <w:rPr>
                <w:rFonts w:eastAsiaTheme="minorEastAsia" w:hint="eastAsia"/>
                <w:lang w:eastAsia="zh-CN"/>
              </w:rPr>
              <w:t>R</w:t>
            </w:r>
            <w:r>
              <w:rPr>
                <w:rFonts w:eastAsiaTheme="minorEastAsia"/>
                <w:lang w:eastAsia="zh-CN"/>
              </w:rPr>
              <w:t>el-17 definitions on NR-DC SCG failure can be referenced.</w:t>
            </w:r>
          </w:p>
        </w:tc>
      </w:tr>
    </w:tbl>
    <w:p w14:paraId="04D4175D" w14:textId="0B51A577" w:rsidR="009D4F92" w:rsidRDefault="009D4F92" w:rsidP="00354AC1">
      <w:pPr>
        <w:rPr>
          <w:rFonts w:eastAsiaTheme="minorEastAsia"/>
          <w:lang w:eastAsia="zh-CN"/>
        </w:rPr>
      </w:pPr>
    </w:p>
    <w:p w14:paraId="31EF15F1" w14:textId="3DDFC36B" w:rsidR="00D45023" w:rsidRDefault="00D45023" w:rsidP="00D45023">
      <w:pPr>
        <w:rPr>
          <w:rFonts w:eastAsiaTheme="minorEastAsia"/>
          <w:b/>
          <w:lang w:eastAsia="zh-CN"/>
        </w:rPr>
      </w:pPr>
      <w:r w:rsidRPr="00CE4C3A">
        <w:rPr>
          <w:rFonts w:eastAsiaTheme="minorEastAsia"/>
          <w:b/>
          <w:lang w:eastAsia="zh-CN"/>
        </w:rPr>
        <w:t xml:space="preserve">Proposal </w:t>
      </w:r>
      <w:r>
        <w:rPr>
          <w:rFonts w:eastAsiaTheme="minorEastAsia"/>
          <w:b/>
          <w:lang w:eastAsia="zh-CN"/>
        </w:rPr>
        <w:t>3</w:t>
      </w:r>
      <w:r w:rsidRPr="00CE4C3A">
        <w:rPr>
          <w:rFonts w:eastAsiaTheme="minorEastAsia"/>
          <w:b/>
          <w:lang w:eastAsia="zh-CN"/>
        </w:rPr>
        <w:t xml:space="preserve">: </w:t>
      </w:r>
      <w:r>
        <w:rPr>
          <w:rFonts w:eastAsiaTheme="minorEastAsia"/>
          <w:b/>
          <w:lang w:eastAsia="zh-CN"/>
        </w:rPr>
        <w:t xml:space="preserve">It is proposed to discuss </w:t>
      </w:r>
      <w:r w:rsidRPr="00F42911">
        <w:rPr>
          <w:rFonts w:eastAsiaTheme="minorEastAsia"/>
          <w:b/>
          <w:lang w:eastAsia="zh-CN"/>
        </w:rPr>
        <w:t>MRO for</w:t>
      </w:r>
      <w:r>
        <w:rPr>
          <w:rFonts w:eastAsiaTheme="minorEastAsia"/>
          <w:b/>
          <w:lang w:eastAsia="zh-CN"/>
        </w:rPr>
        <w:t xml:space="preserve"> EN-DC/NG-EN-DC</w:t>
      </w:r>
      <w:r w:rsidRPr="00F42911">
        <w:rPr>
          <w:rFonts w:eastAsiaTheme="minorEastAsia"/>
          <w:b/>
          <w:lang w:eastAsia="zh-CN"/>
        </w:rPr>
        <w:t xml:space="preserve"> failure scenario</w:t>
      </w:r>
      <w:r>
        <w:rPr>
          <w:rFonts w:eastAsiaTheme="minorEastAsia"/>
          <w:b/>
          <w:lang w:eastAsia="zh-CN"/>
        </w:rPr>
        <w:t>s.</w:t>
      </w:r>
    </w:p>
    <w:p w14:paraId="3C299AA3" w14:textId="73A60F73" w:rsidR="00D45023" w:rsidRDefault="00D45023" w:rsidP="00D45023">
      <w:pPr>
        <w:rPr>
          <w:rFonts w:eastAsiaTheme="minorEastAsia"/>
          <w:b/>
          <w:lang w:eastAsia="zh-CN"/>
        </w:rPr>
      </w:pPr>
      <w:r>
        <w:rPr>
          <w:rFonts w:eastAsiaTheme="minorEastAsia"/>
          <w:b/>
          <w:lang w:eastAsia="zh-CN"/>
        </w:rPr>
        <w:t xml:space="preserve">Proposal 4: It is proposed to discuss the following parameters for </w:t>
      </w:r>
      <w:r w:rsidRPr="00F42911">
        <w:rPr>
          <w:rFonts w:eastAsiaTheme="minorEastAsia"/>
          <w:b/>
          <w:lang w:eastAsia="zh-CN"/>
        </w:rPr>
        <w:t>SCGFailureInformation</w:t>
      </w:r>
      <w:r w:rsidR="00D2469D">
        <w:rPr>
          <w:rFonts w:eastAsiaTheme="minorEastAsia"/>
          <w:b/>
          <w:lang w:eastAsia="zh-CN"/>
        </w:rPr>
        <w:t>NR</w:t>
      </w:r>
      <w:r w:rsidRPr="00F42911">
        <w:rPr>
          <w:rFonts w:eastAsiaTheme="minorEastAsia"/>
          <w:b/>
          <w:lang w:eastAsia="zh-CN"/>
        </w:rPr>
        <w:t xml:space="preserve"> </w:t>
      </w:r>
      <w:r>
        <w:rPr>
          <w:rFonts w:eastAsiaTheme="minorEastAsia"/>
          <w:b/>
          <w:lang w:eastAsia="zh-CN"/>
        </w:rPr>
        <w:t>message defined in TS 3</w:t>
      </w:r>
      <w:r w:rsidR="00D2469D">
        <w:rPr>
          <w:rFonts w:eastAsiaTheme="minorEastAsia"/>
          <w:b/>
          <w:lang w:eastAsia="zh-CN"/>
        </w:rPr>
        <w:t>6</w:t>
      </w:r>
      <w:r>
        <w:rPr>
          <w:rFonts w:eastAsiaTheme="minorEastAsia"/>
          <w:b/>
          <w:lang w:eastAsia="zh-CN"/>
        </w:rPr>
        <w:t>.331:</w:t>
      </w:r>
    </w:p>
    <w:p w14:paraId="231E421F" w14:textId="64BE522C" w:rsidR="00D45023" w:rsidRDefault="00D45023" w:rsidP="00D45023">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Source PSCell:</w:t>
      </w:r>
      <w:r>
        <w:rPr>
          <w:rFonts w:eastAsiaTheme="minorEastAsia"/>
          <w:b/>
          <w:lang w:eastAsia="zh-CN"/>
        </w:rPr>
        <w:tab/>
      </w:r>
      <w:r w:rsidR="00D2469D" w:rsidRPr="00D2469D">
        <w:rPr>
          <w:rFonts w:eastAsiaTheme="minorEastAsia"/>
          <w:b/>
          <w:lang w:eastAsia="zh-CN"/>
        </w:rPr>
        <w:t>Rel-17 definitions on NR-DC SCG failure can be referenced</w:t>
      </w:r>
    </w:p>
    <w:p w14:paraId="5ADB701C" w14:textId="4A17B4D0" w:rsidR="00D45023" w:rsidRDefault="00D45023" w:rsidP="00D45023">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Failed PSCell:</w:t>
      </w:r>
      <w:r>
        <w:rPr>
          <w:rFonts w:eastAsiaTheme="minorEastAsia"/>
          <w:b/>
          <w:lang w:eastAsia="zh-CN"/>
        </w:rPr>
        <w:tab/>
      </w:r>
      <w:r>
        <w:rPr>
          <w:rFonts w:eastAsiaTheme="minorEastAsia"/>
          <w:b/>
          <w:lang w:eastAsia="zh-CN"/>
        </w:rPr>
        <w:tab/>
      </w:r>
      <w:r w:rsidR="00D2469D" w:rsidRPr="00D2469D">
        <w:rPr>
          <w:rFonts w:eastAsiaTheme="minorEastAsia"/>
          <w:b/>
          <w:lang w:eastAsia="zh-CN"/>
        </w:rPr>
        <w:t>Rel-17 definitions on NR-DC SCG failure can be referenced</w:t>
      </w:r>
    </w:p>
    <w:p w14:paraId="2F68BBA3" w14:textId="58E2CC0B" w:rsidR="00D45023" w:rsidRDefault="00D45023" w:rsidP="00D45023">
      <w:pPr>
        <w:pStyle w:val="afd"/>
        <w:numPr>
          <w:ilvl w:val="0"/>
          <w:numId w:val="50"/>
        </w:numPr>
        <w:ind w:firstLineChars="0"/>
        <w:rPr>
          <w:rFonts w:eastAsiaTheme="minorEastAsia"/>
          <w:b/>
          <w:lang w:eastAsia="zh-CN"/>
        </w:rPr>
      </w:pPr>
      <w:r>
        <w:rPr>
          <w:rFonts w:eastAsiaTheme="minorEastAsia"/>
          <w:b/>
          <w:lang w:eastAsia="zh-CN"/>
        </w:rPr>
        <w:t>timeSCGFailure:</w:t>
      </w:r>
      <w:r>
        <w:rPr>
          <w:rFonts w:eastAsiaTheme="minorEastAsia"/>
          <w:b/>
          <w:lang w:eastAsia="zh-CN"/>
        </w:rPr>
        <w:tab/>
      </w:r>
      <w:r>
        <w:rPr>
          <w:rFonts w:eastAsiaTheme="minorEastAsia"/>
          <w:b/>
          <w:lang w:eastAsia="zh-CN"/>
        </w:rPr>
        <w:tab/>
      </w:r>
      <w:r w:rsidR="00D2469D" w:rsidRPr="00D2469D">
        <w:rPr>
          <w:rFonts w:eastAsiaTheme="minorEastAsia"/>
          <w:b/>
          <w:lang w:eastAsia="zh-CN"/>
        </w:rPr>
        <w:t>Rel-17 definitions on NR-DC SCG failure can be referenced</w:t>
      </w:r>
    </w:p>
    <w:p w14:paraId="5FF33168" w14:textId="77777777" w:rsidR="00D45023" w:rsidRDefault="00D45023" w:rsidP="00D45023">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onnectionFailureType:</w:t>
      </w:r>
      <w:r>
        <w:rPr>
          <w:rFonts w:eastAsiaTheme="minorEastAsia"/>
          <w:b/>
          <w:lang w:eastAsia="zh-CN"/>
        </w:rPr>
        <w:tab/>
      </w:r>
      <w:r>
        <w:rPr>
          <w:rFonts w:eastAsiaTheme="minorEastAsia"/>
          <w:b/>
          <w:lang w:eastAsia="zh-CN"/>
        </w:rPr>
        <w:tab/>
      </w:r>
      <w:r w:rsidRPr="00F42911">
        <w:rPr>
          <w:rFonts w:eastAsiaTheme="minorEastAsia"/>
          <w:b/>
          <w:lang w:eastAsia="zh-CN"/>
        </w:rPr>
        <w:t>The existing field failureType can be re-used</w:t>
      </w:r>
    </w:p>
    <w:p w14:paraId="0FBB50C7" w14:textId="05C8291B" w:rsidR="00D45023" w:rsidRPr="00F42911" w:rsidRDefault="00D45023" w:rsidP="00D45023">
      <w:pPr>
        <w:pStyle w:val="afd"/>
        <w:numPr>
          <w:ilvl w:val="0"/>
          <w:numId w:val="50"/>
        </w:numPr>
        <w:ind w:firstLineChars="0"/>
        <w:rPr>
          <w:rFonts w:eastAsiaTheme="minorEastAsia"/>
          <w:b/>
          <w:lang w:eastAsia="zh-CN"/>
        </w:rPr>
      </w:pPr>
      <w:r>
        <w:rPr>
          <w:rFonts w:eastAsiaTheme="minorEastAsia"/>
          <w:b/>
          <w:lang w:eastAsia="zh-CN"/>
        </w:rPr>
        <w:t>RA related info:</w:t>
      </w:r>
      <w:r>
        <w:rPr>
          <w:rFonts w:eastAsiaTheme="minorEastAsia"/>
          <w:b/>
          <w:lang w:eastAsia="zh-CN"/>
        </w:rPr>
        <w:tab/>
      </w:r>
      <w:r>
        <w:rPr>
          <w:rFonts w:eastAsiaTheme="minorEastAsia"/>
          <w:b/>
          <w:lang w:eastAsia="zh-CN"/>
        </w:rPr>
        <w:tab/>
      </w:r>
      <w:r w:rsidR="00D2469D" w:rsidRPr="00D2469D">
        <w:rPr>
          <w:rFonts w:eastAsiaTheme="minorEastAsia"/>
          <w:b/>
          <w:lang w:eastAsia="zh-CN"/>
        </w:rPr>
        <w:t>Rel-17 definitions on NR-DC SCG failure can be referenced</w:t>
      </w:r>
    </w:p>
    <w:p w14:paraId="0D05C8A5" w14:textId="77777777" w:rsidR="00D45023" w:rsidRDefault="00D45023" w:rsidP="00354AC1">
      <w:pPr>
        <w:rPr>
          <w:rFonts w:eastAsiaTheme="minorEastAsia"/>
          <w:lang w:eastAsia="zh-CN"/>
        </w:rPr>
      </w:pPr>
    </w:p>
    <w:p w14:paraId="324CACB7" w14:textId="3579DAC7" w:rsidR="0000399D" w:rsidRDefault="005F40DE" w:rsidP="00354AC1">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spec impacts </w:t>
      </w:r>
      <w:r w:rsidR="0084637F">
        <w:rPr>
          <w:rFonts w:eastAsiaTheme="minorEastAsia"/>
          <w:lang w:eastAsia="zh-CN"/>
        </w:rPr>
        <w:t>are summarized in the ta</w:t>
      </w:r>
      <w:r w:rsidR="008B2DB4">
        <w:rPr>
          <w:rFonts w:eastAsiaTheme="minorEastAsia"/>
          <w:lang w:eastAsia="zh-CN"/>
        </w:rPr>
        <w:t>ble</w:t>
      </w:r>
      <w:r w:rsidR="0084637F">
        <w:rPr>
          <w:rFonts w:eastAsiaTheme="minorEastAsia"/>
          <w:lang w:eastAsia="zh-CN"/>
        </w:rPr>
        <w:t xml:space="preserve"> below:</w:t>
      </w:r>
    </w:p>
    <w:tbl>
      <w:tblPr>
        <w:tblStyle w:val="af8"/>
        <w:tblW w:w="0" w:type="auto"/>
        <w:tblLook w:val="04A0" w:firstRow="1" w:lastRow="0" w:firstColumn="1" w:lastColumn="0" w:noHBand="0" w:noVBand="1"/>
      </w:tblPr>
      <w:tblGrid>
        <w:gridCol w:w="2408"/>
        <w:gridCol w:w="2407"/>
        <w:gridCol w:w="2408"/>
        <w:gridCol w:w="2408"/>
      </w:tblGrid>
      <w:tr w:rsidR="0084637F" w14:paraId="17ECC4EE" w14:textId="4F1C21D1" w:rsidTr="0084637F">
        <w:tc>
          <w:tcPr>
            <w:tcW w:w="2408" w:type="dxa"/>
          </w:tcPr>
          <w:p w14:paraId="120FD98F" w14:textId="77777777" w:rsidR="0084637F" w:rsidRPr="0084637F" w:rsidRDefault="0084637F" w:rsidP="00354AC1">
            <w:pPr>
              <w:rPr>
                <w:rFonts w:eastAsiaTheme="minorEastAsia"/>
                <w:b/>
                <w:lang w:eastAsia="zh-CN"/>
              </w:rPr>
            </w:pPr>
          </w:p>
        </w:tc>
        <w:tc>
          <w:tcPr>
            <w:tcW w:w="2407" w:type="dxa"/>
          </w:tcPr>
          <w:p w14:paraId="0519FC46" w14:textId="340DA961" w:rsidR="0084637F" w:rsidRPr="0084637F" w:rsidRDefault="0084637F" w:rsidP="00354AC1">
            <w:pPr>
              <w:rPr>
                <w:rFonts w:eastAsiaTheme="minorEastAsia"/>
                <w:b/>
                <w:lang w:eastAsia="zh-CN"/>
              </w:rPr>
            </w:pPr>
            <w:r w:rsidRPr="0084637F">
              <w:rPr>
                <w:rFonts w:eastAsiaTheme="minorEastAsia" w:hint="eastAsia"/>
                <w:b/>
                <w:lang w:eastAsia="zh-CN"/>
              </w:rPr>
              <w:t>R</w:t>
            </w:r>
            <w:r w:rsidRPr="0084637F">
              <w:rPr>
                <w:rFonts w:eastAsiaTheme="minorEastAsia"/>
                <w:b/>
                <w:lang w:eastAsia="zh-CN"/>
              </w:rPr>
              <w:t>AN2-LTE impacts</w:t>
            </w:r>
          </w:p>
        </w:tc>
        <w:tc>
          <w:tcPr>
            <w:tcW w:w="2408" w:type="dxa"/>
          </w:tcPr>
          <w:p w14:paraId="50EFBB2E" w14:textId="29823674" w:rsidR="0084637F" w:rsidRPr="0084637F" w:rsidRDefault="0084637F" w:rsidP="00354AC1">
            <w:pPr>
              <w:rPr>
                <w:rFonts w:eastAsiaTheme="minorEastAsia"/>
                <w:b/>
                <w:lang w:eastAsia="zh-CN"/>
              </w:rPr>
            </w:pPr>
            <w:r w:rsidRPr="0084637F">
              <w:rPr>
                <w:rFonts w:eastAsiaTheme="minorEastAsia" w:hint="eastAsia"/>
                <w:b/>
                <w:lang w:eastAsia="zh-CN"/>
              </w:rPr>
              <w:t>R</w:t>
            </w:r>
            <w:r w:rsidRPr="0084637F">
              <w:rPr>
                <w:rFonts w:eastAsiaTheme="minorEastAsia"/>
                <w:b/>
                <w:lang w:eastAsia="zh-CN"/>
              </w:rPr>
              <w:t>AN2-NR impacts</w:t>
            </w:r>
          </w:p>
        </w:tc>
        <w:tc>
          <w:tcPr>
            <w:tcW w:w="2408" w:type="dxa"/>
          </w:tcPr>
          <w:p w14:paraId="054A2792" w14:textId="26DA2FD1" w:rsidR="0084637F" w:rsidRPr="0084637F" w:rsidRDefault="0084637F" w:rsidP="00354AC1">
            <w:pPr>
              <w:rPr>
                <w:rFonts w:eastAsiaTheme="minorEastAsia"/>
                <w:b/>
                <w:lang w:eastAsia="zh-CN"/>
              </w:rPr>
            </w:pPr>
            <w:r w:rsidRPr="0084637F">
              <w:rPr>
                <w:rFonts w:eastAsiaTheme="minorEastAsia" w:hint="eastAsia"/>
                <w:b/>
                <w:lang w:eastAsia="zh-CN"/>
              </w:rPr>
              <w:t>R</w:t>
            </w:r>
            <w:r w:rsidRPr="0084637F">
              <w:rPr>
                <w:rFonts w:eastAsiaTheme="minorEastAsia"/>
                <w:b/>
                <w:lang w:eastAsia="zh-CN"/>
              </w:rPr>
              <w:t>AN3 impacts</w:t>
            </w:r>
          </w:p>
        </w:tc>
      </w:tr>
      <w:tr w:rsidR="0084637F" w14:paraId="268B14E3" w14:textId="08DCBAF3" w:rsidTr="0084637F">
        <w:tc>
          <w:tcPr>
            <w:tcW w:w="2408" w:type="dxa"/>
          </w:tcPr>
          <w:p w14:paraId="714BA38B" w14:textId="34D37B41" w:rsidR="0084637F" w:rsidRPr="0084637F" w:rsidRDefault="0084637F" w:rsidP="00354AC1">
            <w:pPr>
              <w:rPr>
                <w:rFonts w:eastAsiaTheme="minorEastAsia"/>
                <w:b/>
                <w:lang w:eastAsia="zh-CN"/>
              </w:rPr>
            </w:pPr>
            <w:r w:rsidRPr="0084637F">
              <w:rPr>
                <w:rFonts w:eastAsiaTheme="minorEastAsia" w:hint="eastAsia"/>
                <w:b/>
                <w:lang w:eastAsia="zh-CN"/>
              </w:rPr>
              <w:t>N</w:t>
            </w:r>
            <w:r w:rsidRPr="0084637F">
              <w:rPr>
                <w:rFonts w:eastAsiaTheme="minorEastAsia"/>
                <w:b/>
                <w:lang w:eastAsia="zh-CN"/>
              </w:rPr>
              <w:t>E-DC</w:t>
            </w:r>
          </w:p>
        </w:tc>
        <w:tc>
          <w:tcPr>
            <w:tcW w:w="2407" w:type="dxa"/>
          </w:tcPr>
          <w:p w14:paraId="7DCDF777" w14:textId="12598A13" w:rsidR="0084637F" w:rsidRDefault="0084637F" w:rsidP="00354AC1">
            <w:pPr>
              <w:rPr>
                <w:rFonts w:eastAsiaTheme="minorEastAsia"/>
                <w:lang w:eastAsia="zh-CN"/>
              </w:rPr>
            </w:pPr>
            <w:r>
              <w:rPr>
                <w:rFonts w:eastAsiaTheme="minorEastAsia" w:hint="eastAsia"/>
                <w:lang w:eastAsia="zh-CN"/>
              </w:rPr>
              <w:t>N</w:t>
            </w:r>
            <w:r>
              <w:rPr>
                <w:rFonts w:eastAsiaTheme="minorEastAsia"/>
                <w:lang w:eastAsia="zh-CN"/>
              </w:rPr>
              <w:t>o</w:t>
            </w:r>
          </w:p>
        </w:tc>
        <w:tc>
          <w:tcPr>
            <w:tcW w:w="2408" w:type="dxa"/>
          </w:tcPr>
          <w:p w14:paraId="619B86B1" w14:textId="173C0295" w:rsidR="0084637F" w:rsidRDefault="0084637F" w:rsidP="00354AC1">
            <w:pPr>
              <w:rPr>
                <w:rFonts w:eastAsiaTheme="minorEastAsia"/>
                <w:lang w:eastAsia="zh-CN"/>
              </w:rPr>
            </w:pPr>
            <w:r>
              <w:rPr>
                <w:rFonts w:eastAsiaTheme="minorEastAsia" w:hint="eastAsia"/>
                <w:lang w:eastAsia="zh-CN"/>
              </w:rPr>
              <w:t>Y</w:t>
            </w:r>
            <w:r>
              <w:rPr>
                <w:rFonts w:eastAsiaTheme="minorEastAsia"/>
                <w:lang w:eastAsia="zh-CN"/>
              </w:rPr>
              <w:t>es</w:t>
            </w:r>
          </w:p>
        </w:tc>
        <w:tc>
          <w:tcPr>
            <w:tcW w:w="2408" w:type="dxa"/>
          </w:tcPr>
          <w:p w14:paraId="16FCA484" w14:textId="64A980C8" w:rsidR="0084637F" w:rsidRDefault="0084637F" w:rsidP="00354AC1">
            <w:pPr>
              <w:rPr>
                <w:rFonts w:eastAsiaTheme="minorEastAsia"/>
                <w:lang w:eastAsia="zh-CN"/>
              </w:rPr>
            </w:pPr>
            <w:r>
              <w:rPr>
                <w:rFonts w:eastAsiaTheme="minorEastAsia" w:hint="eastAsia"/>
                <w:lang w:eastAsia="zh-CN"/>
              </w:rPr>
              <w:t>F</w:t>
            </w:r>
            <w:r>
              <w:rPr>
                <w:rFonts w:eastAsiaTheme="minorEastAsia"/>
                <w:lang w:eastAsia="zh-CN"/>
              </w:rPr>
              <w:t>or RAN3 discussions</w:t>
            </w:r>
          </w:p>
        </w:tc>
      </w:tr>
      <w:tr w:rsidR="0084637F" w14:paraId="15970D4D" w14:textId="7540242E" w:rsidTr="0084637F">
        <w:tc>
          <w:tcPr>
            <w:tcW w:w="2408" w:type="dxa"/>
          </w:tcPr>
          <w:p w14:paraId="40AD011C" w14:textId="7084B6FA" w:rsidR="0084637F" w:rsidRPr="0084637F" w:rsidRDefault="0084637F" w:rsidP="00354AC1">
            <w:pPr>
              <w:rPr>
                <w:rFonts w:eastAsiaTheme="minorEastAsia"/>
                <w:b/>
                <w:lang w:eastAsia="zh-CN"/>
              </w:rPr>
            </w:pPr>
            <w:r w:rsidRPr="0084637F">
              <w:rPr>
                <w:rFonts w:eastAsiaTheme="minorEastAsia" w:hint="eastAsia"/>
                <w:b/>
                <w:lang w:eastAsia="zh-CN"/>
              </w:rPr>
              <w:t>E</w:t>
            </w:r>
            <w:r w:rsidRPr="0084637F">
              <w:rPr>
                <w:rFonts w:eastAsiaTheme="minorEastAsia"/>
                <w:b/>
                <w:lang w:eastAsia="zh-CN"/>
              </w:rPr>
              <w:t>N-DC/NG-EN-DC</w:t>
            </w:r>
          </w:p>
        </w:tc>
        <w:tc>
          <w:tcPr>
            <w:tcW w:w="2407" w:type="dxa"/>
          </w:tcPr>
          <w:p w14:paraId="4810754D" w14:textId="124731C7" w:rsidR="0084637F" w:rsidRDefault="0084637F" w:rsidP="00354AC1">
            <w:pPr>
              <w:rPr>
                <w:rFonts w:eastAsiaTheme="minorEastAsia"/>
                <w:lang w:eastAsia="zh-CN"/>
              </w:rPr>
            </w:pPr>
            <w:r>
              <w:rPr>
                <w:rFonts w:eastAsiaTheme="minorEastAsia" w:hint="eastAsia"/>
                <w:lang w:eastAsia="zh-CN"/>
              </w:rPr>
              <w:t>Y</w:t>
            </w:r>
            <w:r>
              <w:rPr>
                <w:rFonts w:eastAsiaTheme="minorEastAsia"/>
                <w:lang w:eastAsia="zh-CN"/>
              </w:rPr>
              <w:t>es</w:t>
            </w:r>
          </w:p>
        </w:tc>
        <w:tc>
          <w:tcPr>
            <w:tcW w:w="2408" w:type="dxa"/>
          </w:tcPr>
          <w:p w14:paraId="3A70D48E" w14:textId="44611F3A" w:rsidR="0084637F" w:rsidRDefault="0084637F" w:rsidP="00354AC1">
            <w:pPr>
              <w:rPr>
                <w:rFonts w:eastAsiaTheme="minorEastAsia"/>
                <w:lang w:eastAsia="zh-CN"/>
              </w:rPr>
            </w:pPr>
            <w:r>
              <w:rPr>
                <w:rFonts w:eastAsiaTheme="minorEastAsia" w:hint="eastAsia"/>
                <w:lang w:eastAsia="zh-CN"/>
              </w:rPr>
              <w:t>N</w:t>
            </w:r>
            <w:r>
              <w:rPr>
                <w:rFonts w:eastAsiaTheme="minorEastAsia"/>
                <w:lang w:eastAsia="zh-CN"/>
              </w:rPr>
              <w:t>o</w:t>
            </w:r>
          </w:p>
        </w:tc>
        <w:tc>
          <w:tcPr>
            <w:tcW w:w="2408" w:type="dxa"/>
          </w:tcPr>
          <w:p w14:paraId="38B8FCCF" w14:textId="0110A6F7" w:rsidR="0084637F" w:rsidRDefault="0084637F" w:rsidP="00354AC1">
            <w:pPr>
              <w:rPr>
                <w:rFonts w:eastAsiaTheme="minorEastAsia"/>
                <w:lang w:eastAsia="zh-CN"/>
              </w:rPr>
            </w:pPr>
            <w:r>
              <w:rPr>
                <w:rFonts w:eastAsiaTheme="minorEastAsia" w:hint="eastAsia"/>
                <w:lang w:eastAsia="zh-CN"/>
              </w:rPr>
              <w:t>F</w:t>
            </w:r>
            <w:r>
              <w:rPr>
                <w:rFonts w:eastAsiaTheme="minorEastAsia"/>
                <w:lang w:eastAsia="zh-CN"/>
              </w:rPr>
              <w:t>or RAN3 discussions</w:t>
            </w:r>
          </w:p>
        </w:tc>
      </w:tr>
    </w:tbl>
    <w:p w14:paraId="6486298F" w14:textId="281F26C7" w:rsidR="00F51242" w:rsidRPr="00556BEF" w:rsidRDefault="00F51242" w:rsidP="00E525E5">
      <w:pPr>
        <w:rPr>
          <w:rFonts w:eastAsiaTheme="minorEastAsia"/>
          <w:b/>
          <w:lang w:eastAsia="zh-CN"/>
        </w:rPr>
      </w:pPr>
    </w:p>
    <w:bookmarkEnd w:id="2"/>
    <w:p w14:paraId="681546BF" w14:textId="77777777" w:rsidR="00FA2E08" w:rsidRPr="00E6354C" w:rsidRDefault="00FA2E08" w:rsidP="00FA2E08">
      <w:pPr>
        <w:pStyle w:val="10"/>
        <w:rPr>
          <w:rFonts w:cs="Arial"/>
          <w:lang w:eastAsia="zh-CN"/>
        </w:rPr>
      </w:pPr>
      <w:r>
        <w:rPr>
          <w:rFonts w:cs="Arial"/>
          <w:lang w:eastAsia="zh-CN"/>
        </w:rPr>
        <w:t xml:space="preserve">3. </w:t>
      </w:r>
      <w:r w:rsidRPr="00E6354C">
        <w:rPr>
          <w:rFonts w:cs="Arial"/>
          <w:lang w:eastAsia="zh-CN"/>
        </w:rPr>
        <w:t>Conclusion</w:t>
      </w:r>
    </w:p>
    <w:p w14:paraId="1347EE7F" w14:textId="1000728D" w:rsidR="00FA2E08" w:rsidRDefault="00FA2E08" w:rsidP="00FA2E08">
      <w:pPr>
        <w:rPr>
          <w:lang w:eastAsia="zh-CN"/>
        </w:rPr>
      </w:pPr>
      <w:r w:rsidRPr="001737F9">
        <w:rPr>
          <w:lang w:eastAsia="zh-CN"/>
        </w:rPr>
        <w:t xml:space="preserve">In this contribution, </w:t>
      </w:r>
      <w:r w:rsidR="00C60F93">
        <w:rPr>
          <w:lang w:eastAsia="zh-CN"/>
        </w:rPr>
        <w:t>for MR-DC SCG failure, we discuss the scenarios and possible enhancements. It is proposed:</w:t>
      </w:r>
    </w:p>
    <w:p w14:paraId="7327CBCC" w14:textId="77777777" w:rsidR="00F05332" w:rsidRDefault="00F05332" w:rsidP="00F05332">
      <w:pPr>
        <w:rPr>
          <w:rFonts w:eastAsiaTheme="minorEastAsia"/>
          <w:b/>
          <w:lang w:eastAsia="zh-CN"/>
        </w:rPr>
      </w:pPr>
      <w:r w:rsidRPr="00CE4C3A">
        <w:rPr>
          <w:rFonts w:eastAsiaTheme="minorEastAsia"/>
          <w:b/>
          <w:lang w:eastAsia="zh-CN"/>
        </w:rPr>
        <w:t xml:space="preserve">Proposal 1: </w:t>
      </w:r>
      <w:r>
        <w:rPr>
          <w:rFonts w:eastAsiaTheme="minorEastAsia"/>
          <w:b/>
          <w:lang w:eastAsia="zh-CN"/>
        </w:rPr>
        <w:t xml:space="preserve">It is proposed to discuss </w:t>
      </w:r>
      <w:r w:rsidRPr="00F42911">
        <w:rPr>
          <w:rFonts w:eastAsiaTheme="minorEastAsia"/>
          <w:b/>
          <w:lang w:eastAsia="zh-CN"/>
        </w:rPr>
        <w:t>MRO for</w:t>
      </w:r>
      <w:r>
        <w:rPr>
          <w:rFonts w:eastAsiaTheme="minorEastAsia"/>
          <w:b/>
          <w:lang w:eastAsia="zh-CN"/>
        </w:rPr>
        <w:t xml:space="preserve"> NE-DC</w:t>
      </w:r>
      <w:r w:rsidRPr="00F42911">
        <w:rPr>
          <w:rFonts w:eastAsiaTheme="minorEastAsia"/>
          <w:b/>
          <w:lang w:eastAsia="zh-CN"/>
        </w:rPr>
        <w:t xml:space="preserve"> SCG failure scenario</w:t>
      </w:r>
      <w:r>
        <w:rPr>
          <w:rFonts w:eastAsiaTheme="minorEastAsia"/>
          <w:b/>
          <w:lang w:eastAsia="zh-CN"/>
        </w:rPr>
        <w:t>.</w:t>
      </w:r>
    </w:p>
    <w:p w14:paraId="58C2495E" w14:textId="77777777" w:rsidR="00F05332" w:rsidRDefault="00F05332" w:rsidP="00F05332">
      <w:pPr>
        <w:rPr>
          <w:rFonts w:eastAsiaTheme="minorEastAsia"/>
          <w:b/>
          <w:lang w:eastAsia="zh-CN"/>
        </w:rPr>
      </w:pPr>
      <w:r>
        <w:rPr>
          <w:rFonts w:eastAsiaTheme="minorEastAsia"/>
          <w:b/>
          <w:lang w:eastAsia="zh-CN"/>
        </w:rPr>
        <w:t xml:space="preserve">Proposal 2: It is proposed to discuss the following parameters for </w:t>
      </w:r>
      <w:r w:rsidRPr="00F42911">
        <w:rPr>
          <w:rFonts w:eastAsiaTheme="minorEastAsia"/>
          <w:b/>
          <w:lang w:eastAsia="zh-CN"/>
        </w:rPr>
        <w:t xml:space="preserve">SCGFailureInformationEUTRA </w:t>
      </w:r>
      <w:r>
        <w:rPr>
          <w:rFonts w:eastAsiaTheme="minorEastAsia"/>
          <w:b/>
          <w:lang w:eastAsia="zh-CN"/>
        </w:rPr>
        <w:t>message defined in TS 38.331:</w:t>
      </w:r>
    </w:p>
    <w:p w14:paraId="30858985"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Source PSCell:</w:t>
      </w:r>
      <w:r>
        <w:rPr>
          <w:rFonts w:eastAsiaTheme="minorEastAsia"/>
          <w:b/>
          <w:lang w:eastAsia="zh-CN"/>
        </w:rPr>
        <w:tab/>
        <w:t>cell information for LTE-5GC</w:t>
      </w:r>
    </w:p>
    <w:p w14:paraId="0DF97C26"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Failed PSCell:</w:t>
      </w:r>
      <w:r>
        <w:rPr>
          <w:rFonts w:eastAsiaTheme="minorEastAsia"/>
          <w:b/>
          <w:lang w:eastAsia="zh-CN"/>
        </w:rPr>
        <w:tab/>
      </w:r>
      <w:r>
        <w:rPr>
          <w:rFonts w:eastAsiaTheme="minorEastAsia"/>
          <w:b/>
          <w:lang w:eastAsia="zh-CN"/>
        </w:rPr>
        <w:tab/>
        <w:t>cell information for LTE-5GC</w:t>
      </w:r>
    </w:p>
    <w:p w14:paraId="371C8690" w14:textId="77777777" w:rsidR="00F05332" w:rsidRDefault="00F05332" w:rsidP="00F05332">
      <w:pPr>
        <w:pStyle w:val="afd"/>
        <w:numPr>
          <w:ilvl w:val="0"/>
          <w:numId w:val="50"/>
        </w:numPr>
        <w:ind w:firstLineChars="0"/>
        <w:rPr>
          <w:rFonts w:eastAsiaTheme="minorEastAsia"/>
          <w:b/>
          <w:lang w:eastAsia="zh-CN"/>
        </w:rPr>
      </w:pPr>
      <w:r>
        <w:rPr>
          <w:rFonts w:eastAsiaTheme="minorEastAsia"/>
          <w:b/>
          <w:lang w:eastAsia="zh-CN"/>
        </w:rPr>
        <w:lastRenderedPageBreak/>
        <w:t>timeSCGFailure:</w:t>
      </w:r>
      <w:r>
        <w:rPr>
          <w:rFonts w:eastAsiaTheme="minorEastAsia"/>
          <w:b/>
          <w:lang w:eastAsia="zh-CN"/>
        </w:rPr>
        <w:tab/>
      </w:r>
      <w:r>
        <w:rPr>
          <w:rFonts w:eastAsiaTheme="minorEastAsia"/>
          <w:b/>
          <w:lang w:eastAsia="zh-CN"/>
        </w:rPr>
        <w:tab/>
      </w:r>
      <w:r w:rsidRPr="00F42911">
        <w:rPr>
          <w:rFonts w:eastAsiaTheme="minorEastAsia"/>
          <w:b/>
          <w:lang w:eastAsia="zh-CN"/>
        </w:rPr>
        <w:t>Can reference timeSCGFailure-r17</w:t>
      </w:r>
    </w:p>
    <w:p w14:paraId="5C630419"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onnectionFailureType:</w:t>
      </w:r>
      <w:r>
        <w:rPr>
          <w:rFonts w:eastAsiaTheme="minorEastAsia"/>
          <w:b/>
          <w:lang w:eastAsia="zh-CN"/>
        </w:rPr>
        <w:tab/>
      </w:r>
      <w:r>
        <w:rPr>
          <w:rFonts w:eastAsiaTheme="minorEastAsia"/>
          <w:b/>
          <w:lang w:eastAsia="zh-CN"/>
        </w:rPr>
        <w:tab/>
      </w:r>
      <w:r w:rsidRPr="00F42911">
        <w:rPr>
          <w:rFonts w:eastAsiaTheme="minorEastAsia"/>
          <w:b/>
          <w:lang w:eastAsia="zh-CN"/>
        </w:rPr>
        <w:t>The existing field failureType can be re-used</w:t>
      </w:r>
    </w:p>
    <w:p w14:paraId="5DA11F5A" w14:textId="77777777" w:rsidR="00F05332" w:rsidRPr="00F42911" w:rsidRDefault="00F05332" w:rsidP="00F05332">
      <w:pPr>
        <w:pStyle w:val="afd"/>
        <w:numPr>
          <w:ilvl w:val="0"/>
          <w:numId w:val="50"/>
        </w:numPr>
        <w:ind w:firstLineChars="0"/>
        <w:rPr>
          <w:rFonts w:eastAsiaTheme="minorEastAsia"/>
          <w:b/>
          <w:lang w:eastAsia="zh-CN"/>
        </w:rPr>
      </w:pPr>
      <w:r>
        <w:rPr>
          <w:rFonts w:eastAsiaTheme="minorEastAsia"/>
          <w:b/>
          <w:lang w:eastAsia="zh-CN"/>
        </w:rPr>
        <w:t>RA related info:</w:t>
      </w:r>
      <w:r>
        <w:rPr>
          <w:rFonts w:eastAsiaTheme="minorEastAsia"/>
          <w:b/>
          <w:lang w:eastAsia="zh-CN"/>
        </w:rPr>
        <w:tab/>
      </w:r>
      <w:r>
        <w:rPr>
          <w:rFonts w:eastAsiaTheme="minorEastAsia"/>
          <w:b/>
          <w:lang w:eastAsia="zh-CN"/>
        </w:rPr>
        <w:tab/>
        <w:t>LTE RACH report should be used as much as possible</w:t>
      </w:r>
    </w:p>
    <w:p w14:paraId="7835CE65" w14:textId="77777777" w:rsidR="00F05332" w:rsidRDefault="00F05332" w:rsidP="00F05332">
      <w:pPr>
        <w:rPr>
          <w:rFonts w:eastAsiaTheme="minorEastAsia"/>
          <w:b/>
          <w:lang w:eastAsia="zh-CN"/>
        </w:rPr>
      </w:pPr>
      <w:r w:rsidRPr="00CE4C3A">
        <w:rPr>
          <w:rFonts w:eastAsiaTheme="minorEastAsia"/>
          <w:b/>
          <w:lang w:eastAsia="zh-CN"/>
        </w:rPr>
        <w:t xml:space="preserve">Proposal </w:t>
      </w:r>
      <w:r>
        <w:rPr>
          <w:rFonts w:eastAsiaTheme="minorEastAsia"/>
          <w:b/>
          <w:lang w:eastAsia="zh-CN"/>
        </w:rPr>
        <w:t>3</w:t>
      </w:r>
      <w:r w:rsidRPr="00CE4C3A">
        <w:rPr>
          <w:rFonts w:eastAsiaTheme="minorEastAsia"/>
          <w:b/>
          <w:lang w:eastAsia="zh-CN"/>
        </w:rPr>
        <w:t xml:space="preserve">: </w:t>
      </w:r>
      <w:r>
        <w:rPr>
          <w:rFonts w:eastAsiaTheme="minorEastAsia"/>
          <w:b/>
          <w:lang w:eastAsia="zh-CN"/>
        </w:rPr>
        <w:t xml:space="preserve">It is proposed to discuss </w:t>
      </w:r>
      <w:r w:rsidRPr="00F42911">
        <w:rPr>
          <w:rFonts w:eastAsiaTheme="minorEastAsia"/>
          <w:b/>
          <w:lang w:eastAsia="zh-CN"/>
        </w:rPr>
        <w:t>MRO for</w:t>
      </w:r>
      <w:r>
        <w:rPr>
          <w:rFonts w:eastAsiaTheme="minorEastAsia"/>
          <w:b/>
          <w:lang w:eastAsia="zh-CN"/>
        </w:rPr>
        <w:t xml:space="preserve"> EN-DC/NG-EN-DC</w:t>
      </w:r>
      <w:r w:rsidRPr="00F42911">
        <w:rPr>
          <w:rFonts w:eastAsiaTheme="minorEastAsia"/>
          <w:b/>
          <w:lang w:eastAsia="zh-CN"/>
        </w:rPr>
        <w:t xml:space="preserve"> failure scenario</w:t>
      </w:r>
      <w:r>
        <w:rPr>
          <w:rFonts w:eastAsiaTheme="minorEastAsia"/>
          <w:b/>
          <w:lang w:eastAsia="zh-CN"/>
        </w:rPr>
        <w:t>s.</w:t>
      </w:r>
    </w:p>
    <w:p w14:paraId="433BF586" w14:textId="77777777" w:rsidR="00F05332" w:rsidRDefault="00F05332" w:rsidP="00F05332">
      <w:pPr>
        <w:rPr>
          <w:rFonts w:eastAsiaTheme="minorEastAsia"/>
          <w:b/>
          <w:lang w:eastAsia="zh-CN"/>
        </w:rPr>
      </w:pPr>
      <w:r>
        <w:rPr>
          <w:rFonts w:eastAsiaTheme="minorEastAsia"/>
          <w:b/>
          <w:lang w:eastAsia="zh-CN"/>
        </w:rPr>
        <w:t xml:space="preserve">Proposal 4: It is proposed to discuss the following parameters for </w:t>
      </w:r>
      <w:r w:rsidRPr="00F42911">
        <w:rPr>
          <w:rFonts w:eastAsiaTheme="minorEastAsia"/>
          <w:b/>
          <w:lang w:eastAsia="zh-CN"/>
        </w:rPr>
        <w:t>SCGFailureInformation</w:t>
      </w:r>
      <w:r>
        <w:rPr>
          <w:rFonts w:eastAsiaTheme="minorEastAsia"/>
          <w:b/>
          <w:lang w:eastAsia="zh-CN"/>
        </w:rPr>
        <w:t>NR</w:t>
      </w:r>
      <w:r w:rsidRPr="00F42911">
        <w:rPr>
          <w:rFonts w:eastAsiaTheme="minorEastAsia"/>
          <w:b/>
          <w:lang w:eastAsia="zh-CN"/>
        </w:rPr>
        <w:t xml:space="preserve"> </w:t>
      </w:r>
      <w:r>
        <w:rPr>
          <w:rFonts w:eastAsiaTheme="minorEastAsia"/>
          <w:b/>
          <w:lang w:eastAsia="zh-CN"/>
        </w:rPr>
        <w:t>message defined in TS 36.331:</w:t>
      </w:r>
    </w:p>
    <w:p w14:paraId="6E46E0D5"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Source PSCell:</w:t>
      </w:r>
      <w:r>
        <w:rPr>
          <w:rFonts w:eastAsiaTheme="minorEastAsia"/>
          <w:b/>
          <w:lang w:eastAsia="zh-CN"/>
        </w:rPr>
        <w:tab/>
      </w:r>
      <w:r w:rsidRPr="00D2469D">
        <w:rPr>
          <w:rFonts w:eastAsiaTheme="minorEastAsia"/>
          <w:b/>
          <w:lang w:eastAsia="zh-CN"/>
        </w:rPr>
        <w:t>Rel-17 definitions on NR-DC SCG failure can be referenced</w:t>
      </w:r>
    </w:p>
    <w:p w14:paraId="302C2C56"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GI of the Failed PSCell:</w:t>
      </w:r>
      <w:r>
        <w:rPr>
          <w:rFonts w:eastAsiaTheme="minorEastAsia"/>
          <w:b/>
          <w:lang w:eastAsia="zh-CN"/>
        </w:rPr>
        <w:tab/>
      </w:r>
      <w:r>
        <w:rPr>
          <w:rFonts w:eastAsiaTheme="minorEastAsia"/>
          <w:b/>
          <w:lang w:eastAsia="zh-CN"/>
        </w:rPr>
        <w:tab/>
      </w:r>
      <w:r w:rsidRPr="00D2469D">
        <w:rPr>
          <w:rFonts w:eastAsiaTheme="minorEastAsia"/>
          <w:b/>
          <w:lang w:eastAsia="zh-CN"/>
        </w:rPr>
        <w:t>Rel-17 definitions on NR-DC SCG failure can be referenced</w:t>
      </w:r>
    </w:p>
    <w:p w14:paraId="29ADBAE2" w14:textId="77777777" w:rsidR="00F05332" w:rsidRDefault="00F05332" w:rsidP="00F05332">
      <w:pPr>
        <w:pStyle w:val="afd"/>
        <w:numPr>
          <w:ilvl w:val="0"/>
          <w:numId w:val="50"/>
        </w:numPr>
        <w:ind w:firstLineChars="0"/>
        <w:rPr>
          <w:rFonts w:eastAsiaTheme="minorEastAsia"/>
          <w:b/>
          <w:lang w:eastAsia="zh-CN"/>
        </w:rPr>
      </w:pPr>
      <w:r>
        <w:rPr>
          <w:rFonts w:eastAsiaTheme="minorEastAsia"/>
          <w:b/>
          <w:lang w:eastAsia="zh-CN"/>
        </w:rPr>
        <w:t>timeSCGFailure:</w:t>
      </w:r>
      <w:r>
        <w:rPr>
          <w:rFonts w:eastAsiaTheme="minorEastAsia"/>
          <w:b/>
          <w:lang w:eastAsia="zh-CN"/>
        </w:rPr>
        <w:tab/>
      </w:r>
      <w:r>
        <w:rPr>
          <w:rFonts w:eastAsiaTheme="minorEastAsia"/>
          <w:b/>
          <w:lang w:eastAsia="zh-CN"/>
        </w:rPr>
        <w:tab/>
      </w:r>
      <w:r w:rsidRPr="00D2469D">
        <w:rPr>
          <w:rFonts w:eastAsiaTheme="minorEastAsia"/>
          <w:b/>
          <w:lang w:eastAsia="zh-CN"/>
        </w:rPr>
        <w:t>Rel-17 definitions on NR-DC SCG failure can be referenced</w:t>
      </w:r>
    </w:p>
    <w:p w14:paraId="08E72933" w14:textId="77777777" w:rsidR="00F05332" w:rsidRDefault="00F05332" w:rsidP="00F05332">
      <w:pPr>
        <w:pStyle w:val="afd"/>
        <w:numPr>
          <w:ilvl w:val="0"/>
          <w:numId w:val="50"/>
        </w:numPr>
        <w:ind w:firstLineChars="0"/>
        <w:rPr>
          <w:rFonts w:eastAsiaTheme="minorEastAsia"/>
          <w:b/>
          <w:lang w:eastAsia="zh-CN"/>
        </w:rPr>
      </w:pPr>
      <w:r>
        <w:rPr>
          <w:rFonts w:eastAsiaTheme="minorEastAsia" w:hint="eastAsia"/>
          <w:b/>
          <w:lang w:eastAsia="zh-CN"/>
        </w:rPr>
        <w:t>c</w:t>
      </w:r>
      <w:r>
        <w:rPr>
          <w:rFonts w:eastAsiaTheme="minorEastAsia"/>
          <w:b/>
          <w:lang w:eastAsia="zh-CN"/>
        </w:rPr>
        <w:t>onnectionFailureType:</w:t>
      </w:r>
      <w:r>
        <w:rPr>
          <w:rFonts w:eastAsiaTheme="minorEastAsia"/>
          <w:b/>
          <w:lang w:eastAsia="zh-CN"/>
        </w:rPr>
        <w:tab/>
      </w:r>
      <w:r>
        <w:rPr>
          <w:rFonts w:eastAsiaTheme="minorEastAsia"/>
          <w:b/>
          <w:lang w:eastAsia="zh-CN"/>
        </w:rPr>
        <w:tab/>
      </w:r>
      <w:r w:rsidRPr="00F42911">
        <w:rPr>
          <w:rFonts w:eastAsiaTheme="minorEastAsia"/>
          <w:b/>
          <w:lang w:eastAsia="zh-CN"/>
        </w:rPr>
        <w:t>The existing field failureType can be re-used</w:t>
      </w:r>
    </w:p>
    <w:p w14:paraId="27244CBD" w14:textId="77777777" w:rsidR="00F05332" w:rsidRPr="00F42911" w:rsidRDefault="00F05332" w:rsidP="00F05332">
      <w:pPr>
        <w:pStyle w:val="afd"/>
        <w:numPr>
          <w:ilvl w:val="0"/>
          <w:numId w:val="50"/>
        </w:numPr>
        <w:ind w:firstLineChars="0"/>
        <w:rPr>
          <w:rFonts w:eastAsiaTheme="minorEastAsia"/>
          <w:b/>
          <w:lang w:eastAsia="zh-CN"/>
        </w:rPr>
      </w:pPr>
      <w:r>
        <w:rPr>
          <w:rFonts w:eastAsiaTheme="minorEastAsia"/>
          <w:b/>
          <w:lang w:eastAsia="zh-CN"/>
        </w:rPr>
        <w:t>RA related info:</w:t>
      </w:r>
      <w:r>
        <w:rPr>
          <w:rFonts w:eastAsiaTheme="minorEastAsia"/>
          <w:b/>
          <w:lang w:eastAsia="zh-CN"/>
        </w:rPr>
        <w:tab/>
      </w:r>
      <w:r>
        <w:rPr>
          <w:rFonts w:eastAsiaTheme="minorEastAsia"/>
          <w:b/>
          <w:lang w:eastAsia="zh-CN"/>
        </w:rPr>
        <w:tab/>
      </w:r>
      <w:r w:rsidRPr="00D2469D">
        <w:rPr>
          <w:rFonts w:eastAsiaTheme="minorEastAsia"/>
          <w:b/>
          <w:lang w:eastAsia="zh-CN"/>
        </w:rPr>
        <w:t>Rel-17 definitions on NR-DC SCG failure can be referenced</w:t>
      </w:r>
    </w:p>
    <w:p w14:paraId="1C7CBB9A" w14:textId="77777777" w:rsidR="00F05332" w:rsidRPr="00F05332" w:rsidRDefault="00F05332" w:rsidP="00F51242">
      <w:pPr>
        <w:rPr>
          <w:rFonts w:eastAsiaTheme="minorEastAsia"/>
          <w:b/>
          <w:lang w:eastAsia="zh-CN"/>
        </w:rPr>
      </w:pPr>
    </w:p>
    <w:p w14:paraId="68B44ACC" w14:textId="77777777" w:rsidR="0001565F" w:rsidRPr="007D3E81" w:rsidRDefault="00271D25" w:rsidP="0013204A">
      <w:pPr>
        <w:pStyle w:val="10"/>
      </w:pPr>
      <w:r>
        <w:t>4</w:t>
      </w:r>
      <w:r w:rsidR="005456E5">
        <w:t xml:space="preserve">. </w:t>
      </w:r>
      <w:r w:rsidR="0001565F" w:rsidRPr="007D3E81">
        <w:t>Reference</w:t>
      </w:r>
    </w:p>
    <w:bookmarkEnd w:id="0"/>
    <w:p w14:paraId="6AF77F04" w14:textId="766DBA76" w:rsidR="001A2228" w:rsidRPr="001A2228" w:rsidRDefault="001A2228" w:rsidP="000D0638">
      <w:pPr>
        <w:pStyle w:val="afd"/>
        <w:numPr>
          <w:ilvl w:val="0"/>
          <w:numId w:val="16"/>
        </w:numPr>
        <w:ind w:firstLineChars="0"/>
        <w:rPr>
          <w:rFonts w:cs="Times New Roman"/>
          <w:lang w:eastAsia="zh-CN"/>
        </w:rPr>
      </w:pPr>
      <w:r>
        <w:rPr>
          <w:rFonts w:cs="Times New Roman" w:hint="eastAsia"/>
          <w:lang w:eastAsia="zh-CN"/>
        </w:rPr>
        <w:t>R</w:t>
      </w:r>
      <w:r>
        <w:rPr>
          <w:rFonts w:cs="Times New Roman"/>
          <w:lang w:eastAsia="zh-CN"/>
        </w:rPr>
        <w:t xml:space="preserve">P-221825, </w:t>
      </w:r>
      <w:r w:rsidRPr="001A2228">
        <w:rPr>
          <w:rFonts w:cs="Times New Roman"/>
          <w:lang w:eastAsia="zh-CN"/>
        </w:rPr>
        <w:t>Revised WID: Further enhancement of data collection for SON (Self-Organising Networks)/MDT (Minimization of Drive Tests) in NR standalone and MR-DC (Multi-Radio Dual Connectivity)</w:t>
      </w:r>
      <w:r>
        <w:rPr>
          <w:rFonts w:cs="Times New Roman"/>
          <w:lang w:eastAsia="zh-CN"/>
        </w:rPr>
        <w:t>, CMCC</w:t>
      </w:r>
    </w:p>
    <w:p w14:paraId="39E4665C" w14:textId="00E1A159" w:rsidR="008267A1" w:rsidRDefault="00B5631A" w:rsidP="000D0638">
      <w:pPr>
        <w:pStyle w:val="afd"/>
        <w:numPr>
          <w:ilvl w:val="0"/>
          <w:numId w:val="16"/>
        </w:numPr>
        <w:ind w:firstLineChars="0"/>
        <w:rPr>
          <w:rFonts w:cs="Times New Roman"/>
          <w:lang w:eastAsia="zh-CN"/>
        </w:rPr>
      </w:pPr>
      <w:r>
        <w:t>R2-2102639/</w:t>
      </w:r>
      <w:r w:rsidR="008267A1">
        <w:rPr>
          <w:rFonts w:cs="Times New Roman" w:hint="eastAsia"/>
          <w:lang w:eastAsia="zh-CN"/>
        </w:rPr>
        <w:t>R</w:t>
      </w:r>
      <w:r w:rsidR="008267A1">
        <w:rPr>
          <w:rFonts w:cs="Times New Roman"/>
          <w:lang w:eastAsia="zh-CN"/>
        </w:rPr>
        <w:t>3-211332, LS on information needed for MRO in SCG Failure Report, Source: RAN3, To: RAN2</w:t>
      </w:r>
    </w:p>
    <w:p w14:paraId="4AEA1E03" w14:textId="0D00BF37" w:rsidR="008267A1" w:rsidRDefault="00D61927" w:rsidP="000D0638">
      <w:pPr>
        <w:pStyle w:val="afd"/>
        <w:numPr>
          <w:ilvl w:val="0"/>
          <w:numId w:val="16"/>
        </w:numPr>
        <w:ind w:firstLineChars="0"/>
        <w:rPr>
          <w:rFonts w:cs="Times New Roman"/>
          <w:lang w:eastAsia="zh-CN"/>
        </w:rPr>
      </w:pPr>
      <w:r>
        <w:rPr>
          <w:rFonts w:cs="Times New Roman"/>
          <w:lang w:eastAsia="zh-CN"/>
        </w:rPr>
        <w:t>R2-2109208/</w:t>
      </w:r>
      <w:r>
        <w:rPr>
          <w:rFonts w:cs="Times New Roman" w:hint="eastAsia"/>
          <w:lang w:eastAsia="zh-CN"/>
        </w:rPr>
        <w:t>R</w:t>
      </w:r>
      <w:r>
        <w:rPr>
          <w:rFonts w:cs="Times New Roman"/>
          <w:lang w:eastAsia="zh-CN"/>
        </w:rPr>
        <w:t xml:space="preserve">3-214695, </w:t>
      </w:r>
      <w:r w:rsidRPr="00D61927">
        <w:rPr>
          <w:rFonts w:cs="Times New Roman"/>
          <w:lang w:eastAsia="zh-CN"/>
        </w:rPr>
        <w:t>Reply LS on RACH report for SgNB and information needed for MRO in SCG Failure Report</w:t>
      </w:r>
      <w:r>
        <w:rPr>
          <w:rFonts w:cs="Times New Roman"/>
          <w:lang w:eastAsia="zh-CN"/>
        </w:rPr>
        <w:t>, Source: RAN2, To: RAN3</w:t>
      </w:r>
    </w:p>
    <w:p w14:paraId="2079A35F" w14:textId="58504AE1" w:rsidR="00D61927" w:rsidRDefault="00D61927" w:rsidP="000D0638">
      <w:pPr>
        <w:pStyle w:val="afd"/>
        <w:numPr>
          <w:ilvl w:val="0"/>
          <w:numId w:val="16"/>
        </w:numPr>
        <w:ind w:firstLineChars="0"/>
        <w:rPr>
          <w:rFonts w:cs="Times New Roman"/>
          <w:lang w:eastAsia="zh-CN"/>
        </w:rPr>
      </w:pPr>
      <w:r>
        <w:rPr>
          <w:rFonts w:cs="Times New Roman" w:hint="eastAsia"/>
          <w:lang w:eastAsia="zh-CN"/>
        </w:rPr>
        <w:t>R</w:t>
      </w:r>
      <w:r>
        <w:rPr>
          <w:rFonts w:cs="Times New Roman"/>
          <w:lang w:eastAsia="zh-CN"/>
        </w:rPr>
        <w:t xml:space="preserve">2-2202120/R3-216159, </w:t>
      </w:r>
      <w:r w:rsidRPr="00D61927">
        <w:rPr>
          <w:rFonts w:cs="Times New Roman"/>
          <w:lang w:eastAsia="zh-CN"/>
        </w:rPr>
        <w:t>Reply LS on scenarios need to be supported for MRO in SCG Failure Report</w:t>
      </w:r>
      <w:r>
        <w:rPr>
          <w:rFonts w:cs="Times New Roman"/>
          <w:lang w:eastAsia="zh-CN"/>
        </w:rPr>
        <w:t>, Source: RAN3, To: RAN2</w:t>
      </w:r>
    </w:p>
    <w:p w14:paraId="724B324E" w14:textId="49D5DFC8" w:rsidR="00E541F7" w:rsidRPr="002B3DD7" w:rsidRDefault="00E541F7" w:rsidP="005942C0">
      <w:pPr>
        <w:rPr>
          <w:rFonts w:eastAsiaTheme="minorEastAsia"/>
          <w:lang w:eastAsia="zh-CN"/>
        </w:rPr>
      </w:pPr>
    </w:p>
    <w:sectPr w:rsidR="00E541F7" w:rsidRPr="002B3D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4A772" w14:textId="77777777" w:rsidR="00035AAD" w:rsidRDefault="00035AAD">
      <w:r>
        <w:separator/>
      </w:r>
    </w:p>
  </w:endnote>
  <w:endnote w:type="continuationSeparator" w:id="0">
    <w:p w14:paraId="654CE0E6" w14:textId="77777777" w:rsidR="00035AAD" w:rsidRDefault="0003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5A4E" w14:textId="77777777" w:rsidR="00ED6362" w:rsidRDefault="00ED636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E917" w14:textId="77777777" w:rsidR="00035AAD" w:rsidRDefault="00035AAD">
      <w:r>
        <w:separator/>
      </w:r>
    </w:p>
  </w:footnote>
  <w:footnote w:type="continuationSeparator" w:id="0">
    <w:p w14:paraId="04B28B11" w14:textId="77777777" w:rsidR="00035AAD" w:rsidRDefault="00035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1BC0011"/>
    <w:multiLevelType w:val="hybridMultilevel"/>
    <w:tmpl w:val="64FED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D126B32"/>
    <w:multiLevelType w:val="hybridMultilevel"/>
    <w:tmpl w:val="C980E442"/>
    <w:lvl w:ilvl="0" w:tplc="6FFA54C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A6F0DB5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3002BF"/>
    <w:multiLevelType w:val="hybridMultilevel"/>
    <w:tmpl w:val="9CD4E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E5420"/>
    <w:multiLevelType w:val="multilevel"/>
    <w:tmpl w:val="42AE5420"/>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A0A18"/>
    <w:multiLevelType w:val="hybridMultilevel"/>
    <w:tmpl w:val="87869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53288A"/>
    <w:multiLevelType w:val="hybridMultilevel"/>
    <w:tmpl w:val="DB74A8AC"/>
    <w:lvl w:ilvl="0" w:tplc="9A16C3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5E1B09BB"/>
    <w:multiLevelType w:val="hybridMultilevel"/>
    <w:tmpl w:val="40E29A74"/>
    <w:lvl w:ilvl="0" w:tplc="C994D91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6C8C0CCD"/>
    <w:multiLevelType w:val="hybridMultilevel"/>
    <w:tmpl w:val="59127276"/>
    <w:lvl w:ilvl="0" w:tplc="04090001">
      <w:start w:val="1"/>
      <w:numFmt w:val="bullet"/>
      <w:lvlText w:val=""/>
      <w:lvlJc w:val="left"/>
      <w:pPr>
        <w:ind w:left="-148" w:hanging="360"/>
      </w:pPr>
      <w:rPr>
        <w:rFonts w:ascii="Symbol" w:hAnsi="Symbol" w:hint="default"/>
      </w:rPr>
    </w:lvl>
    <w:lvl w:ilvl="1" w:tplc="04090003" w:tentative="1">
      <w:start w:val="1"/>
      <w:numFmt w:val="bullet"/>
      <w:lvlText w:val="o"/>
      <w:lvlJc w:val="left"/>
      <w:pPr>
        <w:ind w:left="572" w:hanging="360"/>
      </w:pPr>
      <w:rPr>
        <w:rFonts w:ascii="Courier New" w:hAnsi="Courier New" w:cs="Courier New" w:hint="default"/>
      </w:rPr>
    </w:lvl>
    <w:lvl w:ilvl="2" w:tplc="04090005" w:tentative="1">
      <w:start w:val="1"/>
      <w:numFmt w:val="bullet"/>
      <w:lvlText w:val=""/>
      <w:lvlJc w:val="left"/>
      <w:pPr>
        <w:ind w:left="1292" w:hanging="360"/>
      </w:pPr>
      <w:rPr>
        <w:rFonts w:ascii="Wingdings" w:hAnsi="Wingdings" w:hint="default"/>
      </w:rPr>
    </w:lvl>
    <w:lvl w:ilvl="3" w:tplc="04090001" w:tentative="1">
      <w:start w:val="1"/>
      <w:numFmt w:val="bullet"/>
      <w:lvlText w:val=""/>
      <w:lvlJc w:val="left"/>
      <w:pPr>
        <w:ind w:left="2012" w:hanging="360"/>
      </w:pPr>
      <w:rPr>
        <w:rFonts w:ascii="Symbol" w:hAnsi="Symbol" w:hint="default"/>
      </w:rPr>
    </w:lvl>
    <w:lvl w:ilvl="4" w:tplc="04090003" w:tentative="1">
      <w:start w:val="1"/>
      <w:numFmt w:val="bullet"/>
      <w:lvlText w:val="o"/>
      <w:lvlJc w:val="left"/>
      <w:pPr>
        <w:ind w:left="2732" w:hanging="360"/>
      </w:pPr>
      <w:rPr>
        <w:rFonts w:ascii="Courier New" w:hAnsi="Courier New" w:cs="Courier New" w:hint="default"/>
      </w:rPr>
    </w:lvl>
    <w:lvl w:ilvl="5" w:tplc="04090005" w:tentative="1">
      <w:start w:val="1"/>
      <w:numFmt w:val="bullet"/>
      <w:lvlText w:val=""/>
      <w:lvlJc w:val="left"/>
      <w:pPr>
        <w:ind w:left="3452" w:hanging="360"/>
      </w:pPr>
      <w:rPr>
        <w:rFonts w:ascii="Wingdings" w:hAnsi="Wingdings" w:hint="default"/>
      </w:rPr>
    </w:lvl>
    <w:lvl w:ilvl="6" w:tplc="04090001" w:tentative="1">
      <w:start w:val="1"/>
      <w:numFmt w:val="bullet"/>
      <w:lvlText w:val=""/>
      <w:lvlJc w:val="left"/>
      <w:pPr>
        <w:ind w:left="4172" w:hanging="360"/>
      </w:pPr>
      <w:rPr>
        <w:rFonts w:ascii="Symbol" w:hAnsi="Symbol" w:hint="default"/>
      </w:rPr>
    </w:lvl>
    <w:lvl w:ilvl="7" w:tplc="04090003" w:tentative="1">
      <w:start w:val="1"/>
      <w:numFmt w:val="bullet"/>
      <w:lvlText w:val="o"/>
      <w:lvlJc w:val="left"/>
      <w:pPr>
        <w:ind w:left="4892" w:hanging="360"/>
      </w:pPr>
      <w:rPr>
        <w:rFonts w:ascii="Courier New" w:hAnsi="Courier New" w:cs="Courier New" w:hint="default"/>
      </w:rPr>
    </w:lvl>
    <w:lvl w:ilvl="8" w:tplc="04090005" w:tentative="1">
      <w:start w:val="1"/>
      <w:numFmt w:val="bullet"/>
      <w:lvlText w:val=""/>
      <w:lvlJc w:val="left"/>
      <w:pPr>
        <w:ind w:left="5612" w:hanging="36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D113F61"/>
    <w:multiLevelType w:val="hybridMultilevel"/>
    <w:tmpl w:val="34DC42E8"/>
    <w:lvl w:ilvl="0" w:tplc="1D9E931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9"/>
  </w:num>
  <w:num w:numId="4">
    <w:abstractNumId w:val="31"/>
  </w:num>
  <w:num w:numId="5">
    <w:abstractNumId w:val="24"/>
  </w:num>
  <w:num w:numId="6">
    <w:abstractNumId w:val="0"/>
  </w:num>
  <w:num w:numId="7">
    <w:abstractNumId w:val="6"/>
  </w:num>
  <w:num w:numId="8">
    <w:abstractNumId w:val="17"/>
  </w:num>
  <w:num w:numId="9">
    <w:abstractNumId w:val="20"/>
  </w:num>
  <w:num w:numId="10">
    <w:abstractNumId w:val="19"/>
  </w:num>
  <w:num w:numId="11">
    <w:abstractNumId w:val="13"/>
  </w:num>
  <w:num w:numId="12">
    <w:abstractNumId w:val="27"/>
  </w:num>
  <w:num w:numId="13">
    <w:abstractNumId w:val="7"/>
  </w:num>
  <w:num w:numId="14">
    <w:abstractNumId w:val="22"/>
  </w:num>
  <w:num w:numId="15">
    <w:abstractNumId w:val="25"/>
  </w:num>
  <w:num w:numId="16">
    <w:abstractNumId w:val="10"/>
  </w:num>
  <w:num w:numId="17">
    <w:abstractNumId w:val="3"/>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30"/>
  </w:num>
  <w:num w:numId="37">
    <w:abstractNumId w:val="18"/>
  </w:num>
  <w:num w:numId="38">
    <w:abstractNumId w:val="5"/>
  </w:num>
  <w:num w:numId="39">
    <w:abstractNumId w:val="12"/>
    <w:lvlOverride w:ilvl="0">
      <w:startOverride w:val="1"/>
    </w:lvlOverride>
  </w:num>
  <w:num w:numId="40">
    <w:abstractNumId w:val="15"/>
  </w:num>
  <w:num w:numId="41">
    <w:abstractNumId w:val="16"/>
  </w:num>
  <w:num w:numId="42">
    <w:abstractNumId w:val="12"/>
    <w:lvlOverride w:ilvl="0">
      <w:startOverride w:val="1"/>
    </w:lvlOverride>
  </w:num>
  <w:num w:numId="43">
    <w:abstractNumId w:val="12"/>
  </w:num>
  <w:num w:numId="44">
    <w:abstractNumId w:val="12"/>
    <w:lvlOverride w:ilvl="0">
      <w:startOverride w:val="1"/>
    </w:lvlOverride>
  </w:num>
  <w:num w:numId="45">
    <w:abstractNumId w:val="21"/>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8"/>
  </w:num>
  <w:num w:numId="49">
    <w:abstractNumId w:val="28"/>
  </w:num>
  <w:num w:numId="5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99D"/>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AAD"/>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1B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CAD"/>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638"/>
    <w:rsid w:val="000D3B23"/>
    <w:rsid w:val="000D468C"/>
    <w:rsid w:val="000D5EC9"/>
    <w:rsid w:val="000E02F8"/>
    <w:rsid w:val="000E13C9"/>
    <w:rsid w:val="000E301C"/>
    <w:rsid w:val="000E3370"/>
    <w:rsid w:val="000E33C3"/>
    <w:rsid w:val="000E4329"/>
    <w:rsid w:val="000E50ED"/>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447"/>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2D"/>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6308"/>
    <w:rsid w:val="00177369"/>
    <w:rsid w:val="001775C4"/>
    <w:rsid w:val="001778DC"/>
    <w:rsid w:val="00177ED9"/>
    <w:rsid w:val="0018017B"/>
    <w:rsid w:val="00180D7C"/>
    <w:rsid w:val="00181069"/>
    <w:rsid w:val="00181DC2"/>
    <w:rsid w:val="00184EF7"/>
    <w:rsid w:val="00185A40"/>
    <w:rsid w:val="001860A0"/>
    <w:rsid w:val="0019227A"/>
    <w:rsid w:val="00195650"/>
    <w:rsid w:val="001977C8"/>
    <w:rsid w:val="00197C7B"/>
    <w:rsid w:val="001A1B88"/>
    <w:rsid w:val="001A1F92"/>
    <w:rsid w:val="001A2228"/>
    <w:rsid w:val="001A2382"/>
    <w:rsid w:val="001A34F0"/>
    <w:rsid w:val="001A38C1"/>
    <w:rsid w:val="001A3DB9"/>
    <w:rsid w:val="001A68F4"/>
    <w:rsid w:val="001A6CB0"/>
    <w:rsid w:val="001A7764"/>
    <w:rsid w:val="001B1D9D"/>
    <w:rsid w:val="001B1FB4"/>
    <w:rsid w:val="001B2FCB"/>
    <w:rsid w:val="001B3D7B"/>
    <w:rsid w:val="001B3EE3"/>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786"/>
    <w:rsid w:val="001D6F72"/>
    <w:rsid w:val="001D711B"/>
    <w:rsid w:val="001D747D"/>
    <w:rsid w:val="001D77A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DFD"/>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EA0"/>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C2F"/>
    <w:rsid w:val="00234F69"/>
    <w:rsid w:val="00235251"/>
    <w:rsid w:val="00235B4C"/>
    <w:rsid w:val="00236705"/>
    <w:rsid w:val="0023683D"/>
    <w:rsid w:val="002376A3"/>
    <w:rsid w:val="002379A1"/>
    <w:rsid w:val="00241AD4"/>
    <w:rsid w:val="00242160"/>
    <w:rsid w:val="0024335F"/>
    <w:rsid w:val="00243BC1"/>
    <w:rsid w:val="00244332"/>
    <w:rsid w:val="00245042"/>
    <w:rsid w:val="00245B23"/>
    <w:rsid w:val="00246DE8"/>
    <w:rsid w:val="0025022A"/>
    <w:rsid w:val="00250854"/>
    <w:rsid w:val="0025105A"/>
    <w:rsid w:val="0025228F"/>
    <w:rsid w:val="002530BE"/>
    <w:rsid w:val="00253E55"/>
    <w:rsid w:val="00257195"/>
    <w:rsid w:val="002578D8"/>
    <w:rsid w:val="00260997"/>
    <w:rsid w:val="002613A5"/>
    <w:rsid w:val="00263CE8"/>
    <w:rsid w:val="00267881"/>
    <w:rsid w:val="00271D2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0A26"/>
    <w:rsid w:val="002911DA"/>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DD7"/>
    <w:rsid w:val="002B4A9F"/>
    <w:rsid w:val="002B565A"/>
    <w:rsid w:val="002B59FE"/>
    <w:rsid w:val="002B60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327"/>
    <w:rsid w:val="002F4309"/>
    <w:rsid w:val="002F4657"/>
    <w:rsid w:val="002F55B2"/>
    <w:rsid w:val="002F6B54"/>
    <w:rsid w:val="002F7A88"/>
    <w:rsid w:val="003001D0"/>
    <w:rsid w:val="00302459"/>
    <w:rsid w:val="003028B2"/>
    <w:rsid w:val="00303421"/>
    <w:rsid w:val="00303DCF"/>
    <w:rsid w:val="003045A8"/>
    <w:rsid w:val="003047AE"/>
    <w:rsid w:val="00305706"/>
    <w:rsid w:val="00305BD4"/>
    <w:rsid w:val="00305EE5"/>
    <w:rsid w:val="0030696B"/>
    <w:rsid w:val="003079D9"/>
    <w:rsid w:val="00310AAF"/>
    <w:rsid w:val="00310F20"/>
    <w:rsid w:val="0031179C"/>
    <w:rsid w:val="00312856"/>
    <w:rsid w:val="0031435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C1"/>
    <w:rsid w:val="0035506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84F"/>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36"/>
    <w:rsid w:val="003F4EE0"/>
    <w:rsid w:val="003F5304"/>
    <w:rsid w:val="003F5473"/>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0507"/>
    <w:rsid w:val="00421EAB"/>
    <w:rsid w:val="0042707F"/>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3F36"/>
    <w:rsid w:val="00454B84"/>
    <w:rsid w:val="004555BE"/>
    <w:rsid w:val="00455F90"/>
    <w:rsid w:val="004567A8"/>
    <w:rsid w:val="00456EF9"/>
    <w:rsid w:val="00456FB2"/>
    <w:rsid w:val="00457E35"/>
    <w:rsid w:val="0046072B"/>
    <w:rsid w:val="004607BA"/>
    <w:rsid w:val="00460DFE"/>
    <w:rsid w:val="00462027"/>
    <w:rsid w:val="004642AD"/>
    <w:rsid w:val="004667D7"/>
    <w:rsid w:val="00466B68"/>
    <w:rsid w:val="00466F57"/>
    <w:rsid w:val="00467069"/>
    <w:rsid w:val="004678D4"/>
    <w:rsid w:val="0047197D"/>
    <w:rsid w:val="00471C06"/>
    <w:rsid w:val="00472352"/>
    <w:rsid w:val="004736B9"/>
    <w:rsid w:val="004736D5"/>
    <w:rsid w:val="00473B6E"/>
    <w:rsid w:val="0047550E"/>
    <w:rsid w:val="00475FA8"/>
    <w:rsid w:val="004761B3"/>
    <w:rsid w:val="0047739E"/>
    <w:rsid w:val="004822A4"/>
    <w:rsid w:val="00482509"/>
    <w:rsid w:val="00483385"/>
    <w:rsid w:val="00483D3E"/>
    <w:rsid w:val="00483ED7"/>
    <w:rsid w:val="004865D5"/>
    <w:rsid w:val="00486D5B"/>
    <w:rsid w:val="004905B3"/>
    <w:rsid w:val="0049166A"/>
    <w:rsid w:val="00491C2A"/>
    <w:rsid w:val="00491F4A"/>
    <w:rsid w:val="00492263"/>
    <w:rsid w:val="00492450"/>
    <w:rsid w:val="004938DF"/>
    <w:rsid w:val="00493D19"/>
    <w:rsid w:val="00494086"/>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317"/>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E51"/>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857"/>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6A"/>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BEF"/>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3EB"/>
    <w:rsid w:val="00582008"/>
    <w:rsid w:val="005831DD"/>
    <w:rsid w:val="00583D3F"/>
    <w:rsid w:val="0058472F"/>
    <w:rsid w:val="00584912"/>
    <w:rsid w:val="005865D8"/>
    <w:rsid w:val="00586DD7"/>
    <w:rsid w:val="00586F21"/>
    <w:rsid w:val="005936AE"/>
    <w:rsid w:val="005936AF"/>
    <w:rsid w:val="005942C0"/>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BA7"/>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0DE"/>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3DC"/>
    <w:rsid w:val="006407A8"/>
    <w:rsid w:val="00641134"/>
    <w:rsid w:val="006418C7"/>
    <w:rsid w:val="006429F8"/>
    <w:rsid w:val="006438A5"/>
    <w:rsid w:val="006439F7"/>
    <w:rsid w:val="00643D70"/>
    <w:rsid w:val="00643FDE"/>
    <w:rsid w:val="0064476B"/>
    <w:rsid w:val="00644C37"/>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FDF"/>
    <w:rsid w:val="00673B4E"/>
    <w:rsid w:val="00673F38"/>
    <w:rsid w:val="00674A87"/>
    <w:rsid w:val="0067553B"/>
    <w:rsid w:val="006765FF"/>
    <w:rsid w:val="00681497"/>
    <w:rsid w:val="00683590"/>
    <w:rsid w:val="00683A98"/>
    <w:rsid w:val="00683B56"/>
    <w:rsid w:val="0068422A"/>
    <w:rsid w:val="006853A9"/>
    <w:rsid w:val="00685676"/>
    <w:rsid w:val="006858F2"/>
    <w:rsid w:val="00685CB5"/>
    <w:rsid w:val="0068764D"/>
    <w:rsid w:val="006906C2"/>
    <w:rsid w:val="00690D77"/>
    <w:rsid w:val="00691717"/>
    <w:rsid w:val="00693A52"/>
    <w:rsid w:val="00694F02"/>
    <w:rsid w:val="00696285"/>
    <w:rsid w:val="00696811"/>
    <w:rsid w:val="006A3F00"/>
    <w:rsid w:val="006A443D"/>
    <w:rsid w:val="006A4BC4"/>
    <w:rsid w:val="006A664F"/>
    <w:rsid w:val="006A6838"/>
    <w:rsid w:val="006A6996"/>
    <w:rsid w:val="006A6C31"/>
    <w:rsid w:val="006B007A"/>
    <w:rsid w:val="006B081B"/>
    <w:rsid w:val="006B0B73"/>
    <w:rsid w:val="006B178C"/>
    <w:rsid w:val="006B1CA7"/>
    <w:rsid w:val="006B2F6F"/>
    <w:rsid w:val="006B4EF4"/>
    <w:rsid w:val="006B5246"/>
    <w:rsid w:val="006B6D17"/>
    <w:rsid w:val="006C0703"/>
    <w:rsid w:val="006C09F2"/>
    <w:rsid w:val="006C0EE6"/>
    <w:rsid w:val="006C366D"/>
    <w:rsid w:val="006C3E60"/>
    <w:rsid w:val="006C62C5"/>
    <w:rsid w:val="006C6EDC"/>
    <w:rsid w:val="006C73D1"/>
    <w:rsid w:val="006C76A0"/>
    <w:rsid w:val="006D0082"/>
    <w:rsid w:val="006D059C"/>
    <w:rsid w:val="006D0D08"/>
    <w:rsid w:val="006D1E5C"/>
    <w:rsid w:val="006D3852"/>
    <w:rsid w:val="006D3886"/>
    <w:rsid w:val="006D39AD"/>
    <w:rsid w:val="006D3AF6"/>
    <w:rsid w:val="006D610E"/>
    <w:rsid w:val="006D6B98"/>
    <w:rsid w:val="006D6FC7"/>
    <w:rsid w:val="006E0B67"/>
    <w:rsid w:val="006E0CB0"/>
    <w:rsid w:val="006E0DB9"/>
    <w:rsid w:val="006E208E"/>
    <w:rsid w:val="006E21E4"/>
    <w:rsid w:val="006E230A"/>
    <w:rsid w:val="006E3A1C"/>
    <w:rsid w:val="006E46B3"/>
    <w:rsid w:val="006E4987"/>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503"/>
    <w:rsid w:val="0071066D"/>
    <w:rsid w:val="00711DC8"/>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72"/>
    <w:rsid w:val="00746DAC"/>
    <w:rsid w:val="007503B9"/>
    <w:rsid w:val="007506E8"/>
    <w:rsid w:val="0075286F"/>
    <w:rsid w:val="007538D1"/>
    <w:rsid w:val="00753A02"/>
    <w:rsid w:val="0075402D"/>
    <w:rsid w:val="00754097"/>
    <w:rsid w:val="00756CE6"/>
    <w:rsid w:val="00761AD4"/>
    <w:rsid w:val="00764D85"/>
    <w:rsid w:val="007652AA"/>
    <w:rsid w:val="00765492"/>
    <w:rsid w:val="007659A7"/>
    <w:rsid w:val="00766154"/>
    <w:rsid w:val="007678AB"/>
    <w:rsid w:val="007678C0"/>
    <w:rsid w:val="007700E9"/>
    <w:rsid w:val="00770B2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361"/>
    <w:rsid w:val="007922F8"/>
    <w:rsid w:val="00792CD6"/>
    <w:rsid w:val="007931BA"/>
    <w:rsid w:val="00793CE7"/>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B7D53"/>
    <w:rsid w:val="007C1493"/>
    <w:rsid w:val="007C1ABF"/>
    <w:rsid w:val="007C31E4"/>
    <w:rsid w:val="007C377C"/>
    <w:rsid w:val="007C3D26"/>
    <w:rsid w:val="007C4F48"/>
    <w:rsid w:val="007C50C2"/>
    <w:rsid w:val="007C6B55"/>
    <w:rsid w:val="007C7EC5"/>
    <w:rsid w:val="007D10FB"/>
    <w:rsid w:val="007D180C"/>
    <w:rsid w:val="007D1F62"/>
    <w:rsid w:val="007D36E2"/>
    <w:rsid w:val="007D36F1"/>
    <w:rsid w:val="007D3E81"/>
    <w:rsid w:val="007D4827"/>
    <w:rsid w:val="007D54F5"/>
    <w:rsid w:val="007D6BB2"/>
    <w:rsid w:val="007D7072"/>
    <w:rsid w:val="007D76B6"/>
    <w:rsid w:val="007E06D6"/>
    <w:rsid w:val="007E2488"/>
    <w:rsid w:val="007E3B8F"/>
    <w:rsid w:val="007E6913"/>
    <w:rsid w:val="007E7FB5"/>
    <w:rsid w:val="007E7FB6"/>
    <w:rsid w:val="007F0E6B"/>
    <w:rsid w:val="007F11E8"/>
    <w:rsid w:val="007F12FC"/>
    <w:rsid w:val="007F1803"/>
    <w:rsid w:val="007F2759"/>
    <w:rsid w:val="007F4CEB"/>
    <w:rsid w:val="007F4E74"/>
    <w:rsid w:val="007F749D"/>
    <w:rsid w:val="007F750E"/>
    <w:rsid w:val="007F7A8D"/>
    <w:rsid w:val="007F7ACC"/>
    <w:rsid w:val="00800FE6"/>
    <w:rsid w:val="00801B02"/>
    <w:rsid w:val="00804A7D"/>
    <w:rsid w:val="00807E69"/>
    <w:rsid w:val="00811EB2"/>
    <w:rsid w:val="00814156"/>
    <w:rsid w:val="0081673E"/>
    <w:rsid w:val="00822F59"/>
    <w:rsid w:val="0082326C"/>
    <w:rsid w:val="008236A1"/>
    <w:rsid w:val="008267A1"/>
    <w:rsid w:val="00826975"/>
    <w:rsid w:val="00827178"/>
    <w:rsid w:val="00827BE8"/>
    <w:rsid w:val="0083056C"/>
    <w:rsid w:val="008316E1"/>
    <w:rsid w:val="0083218D"/>
    <w:rsid w:val="0083245A"/>
    <w:rsid w:val="00832EE8"/>
    <w:rsid w:val="00833076"/>
    <w:rsid w:val="008341DD"/>
    <w:rsid w:val="00835204"/>
    <w:rsid w:val="0083568C"/>
    <w:rsid w:val="0083606D"/>
    <w:rsid w:val="00836974"/>
    <w:rsid w:val="00837EEB"/>
    <w:rsid w:val="00840083"/>
    <w:rsid w:val="008421D3"/>
    <w:rsid w:val="00842F5B"/>
    <w:rsid w:val="00843B67"/>
    <w:rsid w:val="0084422A"/>
    <w:rsid w:val="0084637F"/>
    <w:rsid w:val="00847222"/>
    <w:rsid w:val="00847343"/>
    <w:rsid w:val="00850DCF"/>
    <w:rsid w:val="008513C4"/>
    <w:rsid w:val="008525BE"/>
    <w:rsid w:val="008537FC"/>
    <w:rsid w:val="00855B68"/>
    <w:rsid w:val="0085631C"/>
    <w:rsid w:val="0085641C"/>
    <w:rsid w:val="0086615E"/>
    <w:rsid w:val="0086790E"/>
    <w:rsid w:val="00867F44"/>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446"/>
    <w:rsid w:val="008B1A4E"/>
    <w:rsid w:val="008B2872"/>
    <w:rsid w:val="008B291E"/>
    <w:rsid w:val="008B2DB4"/>
    <w:rsid w:val="008B3A8C"/>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5B3"/>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2F1"/>
    <w:rsid w:val="009035C5"/>
    <w:rsid w:val="00903868"/>
    <w:rsid w:val="00904758"/>
    <w:rsid w:val="009051C8"/>
    <w:rsid w:val="00905409"/>
    <w:rsid w:val="00905879"/>
    <w:rsid w:val="00905B1B"/>
    <w:rsid w:val="0090710A"/>
    <w:rsid w:val="00910004"/>
    <w:rsid w:val="00910153"/>
    <w:rsid w:val="009118A8"/>
    <w:rsid w:val="00916611"/>
    <w:rsid w:val="009173E2"/>
    <w:rsid w:val="009174F1"/>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D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1E5"/>
    <w:rsid w:val="009B6FA1"/>
    <w:rsid w:val="009C3424"/>
    <w:rsid w:val="009C387A"/>
    <w:rsid w:val="009C3C1E"/>
    <w:rsid w:val="009C3F6D"/>
    <w:rsid w:val="009C4FD9"/>
    <w:rsid w:val="009C5FA0"/>
    <w:rsid w:val="009D0574"/>
    <w:rsid w:val="009D119A"/>
    <w:rsid w:val="009D3199"/>
    <w:rsid w:val="009D4386"/>
    <w:rsid w:val="009D4F92"/>
    <w:rsid w:val="009D63F9"/>
    <w:rsid w:val="009D69DE"/>
    <w:rsid w:val="009D7893"/>
    <w:rsid w:val="009E0A9F"/>
    <w:rsid w:val="009E0D45"/>
    <w:rsid w:val="009E15D3"/>
    <w:rsid w:val="009E1821"/>
    <w:rsid w:val="009E199D"/>
    <w:rsid w:val="009E1EAD"/>
    <w:rsid w:val="009E2044"/>
    <w:rsid w:val="009E2A13"/>
    <w:rsid w:val="009E389D"/>
    <w:rsid w:val="009E3BB8"/>
    <w:rsid w:val="009E40F2"/>
    <w:rsid w:val="009E4536"/>
    <w:rsid w:val="009E45B2"/>
    <w:rsid w:val="009E5207"/>
    <w:rsid w:val="009E67DF"/>
    <w:rsid w:val="009E6BC6"/>
    <w:rsid w:val="009E6DC2"/>
    <w:rsid w:val="009E7377"/>
    <w:rsid w:val="009E79AF"/>
    <w:rsid w:val="009E79C2"/>
    <w:rsid w:val="009F2747"/>
    <w:rsid w:val="009F458D"/>
    <w:rsid w:val="009F464E"/>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CFE"/>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BD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54"/>
    <w:rsid w:val="00A766B8"/>
    <w:rsid w:val="00A76980"/>
    <w:rsid w:val="00A809C9"/>
    <w:rsid w:val="00A81C95"/>
    <w:rsid w:val="00A8205B"/>
    <w:rsid w:val="00A8255B"/>
    <w:rsid w:val="00A82733"/>
    <w:rsid w:val="00A82D60"/>
    <w:rsid w:val="00A83254"/>
    <w:rsid w:val="00A83501"/>
    <w:rsid w:val="00A83E7D"/>
    <w:rsid w:val="00A83ED4"/>
    <w:rsid w:val="00A863EE"/>
    <w:rsid w:val="00A879FD"/>
    <w:rsid w:val="00A9273A"/>
    <w:rsid w:val="00A928E5"/>
    <w:rsid w:val="00A934D0"/>
    <w:rsid w:val="00A94392"/>
    <w:rsid w:val="00A95754"/>
    <w:rsid w:val="00A9721B"/>
    <w:rsid w:val="00AA3A7F"/>
    <w:rsid w:val="00AA4C5E"/>
    <w:rsid w:val="00AA73DA"/>
    <w:rsid w:val="00AA7DFA"/>
    <w:rsid w:val="00AB057B"/>
    <w:rsid w:val="00AB0594"/>
    <w:rsid w:val="00AB2179"/>
    <w:rsid w:val="00AB318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9C2"/>
    <w:rsid w:val="00AF3473"/>
    <w:rsid w:val="00AF4555"/>
    <w:rsid w:val="00AF45CD"/>
    <w:rsid w:val="00AF4A07"/>
    <w:rsid w:val="00AF4E18"/>
    <w:rsid w:val="00AF7515"/>
    <w:rsid w:val="00B00341"/>
    <w:rsid w:val="00B010E3"/>
    <w:rsid w:val="00B039C5"/>
    <w:rsid w:val="00B039EC"/>
    <w:rsid w:val="00B05534"/>
    <w:rsid w:val="00B06650"/>
    <w:rsid w:val="00B075E1"/>
    <w:rsid w:val="00B07AAE"/>
    <w:rsid w:val="00B07ABB"/>
    <w:rsid w:val="00B07FFB"/>
    <w:rsid w:val="00B12191"/>
    <w:rsid w:val="00B13226"/>
    <w:rsid w:val="00B134CB"/>
    <w:rsid w:val="00B13CBD"/>
    <w:rsid w:val="00B140DB"/>
    <w:rsid w:val="00B15481"/>
    <w:rsid w:val="00B15878"/>
    <w:rsid w:val="00B15ABB"/>
    <w:rsid w:val="00B15B9E"/>
    <w:rsid w:val="00B16A7A"/>
    <w:rsid w:val="00B16FD7"/>
    <w:rsid w:val="00B174FB"/>
    <w:rsid w:val="00B178FE"/>
    <w:rsid w:val="00B17FD1"/>
    <w:rsid w:val="00B21279"/>
    <w:rsid w:val="00B21E5B"/>
    <w:rsid w:val="00B2333A"/>
    <w:rsid w:val="00B235F4"/>
    <w:rsid w:val="00B23F6F"/>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31A"/>
    <w:rsid w:val="00B6023C"/>
    <w:rsid w:val="00B602EA"/>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497"/>
    <w:rsid w:val="00B77537"/>
    <w:rsid w:val="00B77F3E"/>
    <w:rsid w:val="00B8063A"/>
    <w:rsid w:val="00B808CE"/>
    <w:rsid w:val="00B80FF9"/>
    <w:rsid w:val="00B8244B"/>
    <w:rsid w:val="00B82661"/>
    <w:rsid w:val="00B82E23"/>
    <w:rsid w:val="00B83BC7"/>
    <w:rsid w:val="00B83F14"/>
    <w:rsid w:val="00B84852"/>
    <w:rsid w:val="00B863EE"/>
    <w:rsid w:val="00B86576"/>
    <w:rsid w:val="00B87873"/>
    <w:rsid w:val="00B90FD9"/>
    <w:rsid w:val="00B93D8B"/>
    <w:rsid w:val="00B954D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5BD"/>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D50"/>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3914"/>
    <w:rsid w:val="00C344DF"/>
    <w:rsid w:val="00C363B0"/>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0F93"/>
    <w:rsid w:val="00C613E6"/>
    <w:rsid w:val="00C61C41"/>
    <w:rsid w:val="00C6290F"/>
    <w:rsid w:val="00C63735"/>
    <w:rsid w:val="00C63C1A"/>
    <w:rsid w:val="00C64816"/>
    <w:rsid w:val="00C673DC"/>
    <w:rsid w:val="00C67B92"/>
    <w:rsid w:val="00C716CA"/>
    <w:rsid w:val="00C71D2E"/>
    <w:rsid w:val="00C71E0A"/>
    <w:rsid w:val="00C73295"/>
    <w:rsid w:val="00C73C42"/>
    <w:rsid w:val="00C74835"/>
    <w:rsid w:val="00C7493C"/>
    <w:rsid w:val="00C774D3"/>
    <w:rsid w:val="00C8027C"/>
    <w:rsid w:val="00C806E9"/>
    <w:rsid w:val="00C809B9"/>
    <w:rsid w:val="00C83013"/>
    <w:rsid w:val="00C84DC4"/>
    <w:rsid w:val="00C85464"/>
    <w:rsid w:val="00C854A8"/>
    <w:rsid w:val="00C85755"/>
    <w:rsid w:val="00C860CA"/>
    <w:rsid w:val="00C86957"/>
    <w:rsid w:val="00C9170E"/>
    <w:rsid w:val="00C92086"/>
    <w:rsid w:val="00C92420"/>
    <w:rsid w:val="00C92D7E"/>
    <w:rsid w:val="00C93080"/>
    <w:rsid w:val="00C950C5"/>
    <w:rsid w:val="00C95985"/>
    <w:rsid w:val="00C95DEA"/>
    <w:rsid w:val="00C95E7A"/>
    <w:rsid w:val="00CA115B"/>
    <w:rsid w:val="00CA18DA"/>
    <w:rsid w:val="00CA1F55"/>
    <w:rsid w:val="00CA2621"/>
    <w:rsid w:val="00CA2ED0"/>
    <w:rsid w:val="00CA2FAB"/>
    <w:rsid w:val="00CA3678"/>
    <w:rsid w:val="00CA3B64"/>
    <w:rsid w:val="00CA48F6"/>
    <w:rsid w:val="00CA50A6"/>
    <w:rsid w:val="00CA5422"/>
    <w:rsid w:val="00CA7256"/>
    <w:rsid w:val="00CA7E34"/>
    <w:rsid w:val="00CB11E0"/>
    <w:rsid w:val="00CB33D7"/>
    <w:rsid w:val="00CB3605"/>
    <w:rsid w:val="00CB3714"/>
    <w:rsid w:val="00CB4DE2"/>
    <w:rsid w:val="00CC004A"/>
    <w:rsid w:val="00CC15D1"/>
    <w:rsid w:val="00CC1B29"/>
    <w:rsid w:val="00CC475F"/>
    <w:rsid w:val="00CC6082"/>
    <w:rsid w:val="00CC6C6E"/>
    <w:rsid w:val="00CC76E6"/>
    <w:rsid w:val="00CC7FD1"/>
    <w:rsid w:val="00CC7FFB"/>
    <w:rsid w:val="00CD01E6"/>
    <w:rsid w:val="00CD05C8"/>
    <w:rsid w:val="00CD06F2"/>
    <w:rsid w:val="00CD1A92"/>
    <w:rsid w:val="00CD1F55"/>
    <w:rsid w:val="00CD48C9"/>
    <w:rsid w:val="00CD69CD"/>
    <w:rsid w:val="00CD6ED2"/>
    <w:rsid w:val="00CE0A18"/>
    <w:rsid w:val="00CE1A22"/>
    <w:rsid w:val="00CE2781"/>
    <w:rsid w:val="00CE33DA"/>
    <w:rsid w:val="00CE3BE7"/>
    <w:rsid w:val="00CE3C10"/>
    <w:rsid w:val="00CE4C3A"/>
    <w:rsid w:val="00CE5D62"/>
    <w:rsid w:val="00CE6634"/>
    <w:rsid w:val="00CE6EDE"/>
    <w:rsid w:val="00CF0BD5"/>
    <w:rsid w:val="00CF493E"/>
    <w:rsid w:val="00CF5168"/>
    <w:rsid w:val="00CF62BB"/>
    <w:rsid w:val="00CF7357"/>
    <w:rsid w:val="00CF7811"/>
    <w:rsid w:val="00D0140B"/>
    <w:rsid w:val="00D020D2"/>
    <w:rsid w:val="00D0291E"/>
    <w:rsid w:val="00D04050"/>
    <w:rsid w:val="00D045B1"/>
    <w:rsid w:val="00D051A3"/>
    <w:rsid w:val="00D0592B"/>
    <w:rsid w:val="00D0699A"/>
    <w:rsid w:val="00D12684"/>
    <w:rsid w:val="00D129E1"/>
    <w:rsid w:val="00D13AF7"/>
    <w:rsid w:val="00D14BDC"/>
    <w:rsid w:val="00D1547D"/>
    <w:rsid w:val="00D15834"/>
    <w:rsid w:val="00D15D1D"/>
    <w:rsid w:val="00D17D34"/>
    <w:rsid w:val="00D20A32"/>
    <w:rsid w:val="00D233A3"/>
    <w:rsid w:val="00D2389D"/>
    <w:rsid w:val="00D2469D"/>
    <w:rsid w:val="00D24B5B"/>
    <w:rsid w:val="00D25335"/>
    <w:rsid w:val="00D25C6F"/>
    <w:rsid w:val="00D2660D"/>
    <w:rsid w:val="00D317C2"/>
    <w:rsid w:val="00D32033"/>
    <w:rsid w:val="00D322C4"/>
    <w:rsid w:val="00D32B0C"/>
    <w:rsid w:val="00D34B96"/>
    <w:rsid w:val="00D377E1"/>
    <w:rsid w:val="00D40C3D"/>
    <w:rsid w:val="00D413F6"/>
    <w:rsid w:val="00D41622"/>
    <w:rsid w:val="00D4445A"/>
    <w:rsid w:val="00D44952"/>
    <w:rsid w:val="00D45023"/>
    <w:rsid w:val="00D47B5E"/>
    <w:rsid w:val="00D500FB"/>
    <w:rsid w:val="00D504D2"/>
    <w:rsid w:val="00D507C5"/>
    <w:rsid w:val="00D51DA3"/>
    <w:rsid w:val="00D5234E"/>
    <w:rsid w:val="00D52DEF"/>
    <w:rsid w:val="00D54ABF"/>
    <w:rsid w:val="00D55157"/>
    <w:rsid w:val="00D56017"/>
    <w:rsid w:val="00D60117"/>
    <w:rsid w:val="00D61927"/>
    <w:rsid w:val="00D61CFF"/>
    <w:rsid w:val="00D61E64"/>
    <w:rsid w:val="00D6360C"/>
    <w:rsid w:val="00D64714"/>
    <w:rsid w:val="00D66BC4"/>
    <w:rsid w:val="00D66DB4"/>
    <w:rsid w:val="00D672B7"/>
    <w:rsid w:val="00D67393"/>
    <w:rsid w:val="00D67E08"/>
    <w:rsid w:val="00D7032C"/>
    <w:rsid w:val="00D7067B"/>
    <w:rsid w:val="00D712EC"/>
    <w:rsid w:val="00D7134B"/>
    <w:rsid w:val="00D7175C"/>
    <w:rsid w:val="00D72B2E"/>
    <w:rsid w:val="00D74B6B"/>
    <w:rsid w:val="00D7542C"/>
    <w:rsid w:val="00D760A8"/>
    <w:rsid w:val="00D76CB8"/>
    <w:rsid w:val="00D77A26"/>
    <w:rsid w:val="00D80C65"/>
    <w:rsid w:val="00D81E78"/>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0E7"/>
    <w:rsid w:val="00DC32FA"/>
    <w:rsid w:val="00DC57BD"/>
    <w:rsid w:val="00DC67AC"/>
    <w:rsid w:val="00DC6D5F"/>
    <w:rsid w:val="00DC7503"/>
    <w:rsid w:val="00DC7B6E"/>
    <w:rsid w:val="00DD0B00"/>
    <w:rsid w:val="00DD350D"/>
    <w:rsid w:val="00DD3B19"/>
    <w:rsid w:val="00DD4216"/>
    <w:rsid w:val="00DD477F"/>
    <w:rsid w:val="00DD4F6E"/>
    <w:rsid w:val="00DD50DD"/>
    <w:rsid w:val="00DD5AE1"/>
    <w:rsid w:val="00DE151B"/>
    <w:rsid w:val="00DE1F2B"/>
    <w:rsid w:val="00DE274C"/>
    <w:rsid w:val="00DE287D"/>
    <w:rsid w:val="00DE2A8B"/>
    <w:rsid w:val="00DE4090"/>
    <w:rsid w:val="00DE439B"/>
    <w:rsid w:val="00DE4A17"/>
    <w:rsid w:val="00DE4E33"/>
    <w:rsid w:val="00DE5003"/>
    <w:rsid w:val="00DE60A2"/>
    <w:rsid w:val="00DE7727"/>
    <w:rsid w:val="00DE7D8F"/>
    <w:rsid w:val="00DE7EE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BC2"/>
    <w:rsid w:val="00E30D80"/>
    <w:rsid w:val="00E3131F"/>
    <w:rsid w:val="00E319C5"/>
    <w:rsid w:val="00E31B55"/>
    <w:rsid w:val="00E32480"/>
    <w:rsid w:val="00E324CC"/>
    <w:rsid w:val="00E34407"/>
    <w:rsid w:val="00E3467F"/>
    <w:rsid w:val="00E413B8"/>
    <w:rsid w:val="00E41CD1"/>
    <w:rsid w:val="00E42AC9"/>
    <w:rsid w:val="00E4440F"/>
    <w:rsid w:val="00E454D5"/>
    <w:rsid w:val="00E47690"/>
    <w:rsid w:val="00E51340"/>
    <w:rsid w:val="00E513E4"/>
    <w:rsid w:val="00E52089"/>
    <w:rsid w:val="00E52205"/>
    <w:rsid w:val="00E525E5"/>
    <w:rsid w:val="00E53744"/>
    <w:rsid w:val="00E541F7"/>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241"/>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775"/>
    <w:rsid w:val="00E901C9"/>
    <w:rsid w:val="00E91C6C"/>
    <w:rsid w:val="00E922A3"/>
    <w:rsid w:val="00E93445"/>
    <w:rsid w:val="00E9713D"/>
    <w:rsid w:val="00E973A9"/>
    <w:rsid w:val="00E9750B"/>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2B5"/>
    <w:rsid w:val="00ED17A9"/>
    <w:rsid w:val="00ED2080"/>
    <w:rsid w:val="00ED58D4"/>
    <w:rsid w:val="00ED5D30"/>
    <w:rsid w:val="00ED6362"/>
    <w:rsid w:val="00ED7753"/>
    <w:rsid w:val="00EE07C6"/>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332"/>
    <w:rsid w:val="00F076F4"/>
    <w:rsid w:val="00F10B16"/>
    <w:rsid w:val="00F12DAD"/>
    <w:rsid w:val="00F136F7"/>
    <w:rsid w:val="00F1448F"/>
    <w:rsid w:val="00F1450A"/>
    <w:rsid w:val="00F15201"/>
    <w:rsid w:val="00F15345"/>
    <w:rsid w:val="00F207D5"/>
    <w:rsid w:val="00F20934"/>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911"/>
    <w:rsid w:val="00F42BE7"/>
    <w:rsid w:val="00F437D8"/>
    <w:rsid w:val="00F438DD"/>
    <w:rsid w:val="00F44146"/>
    <w:rsid w:val="00F44A1B"/>
    <w:rsid w:val="00F44A58"/>
    <w:rsid w:val="00F45052"/>
    <w:rsid w:val="00F475D5"/>
    <w:rsid w:val="00F476A5"/>
    <w:rsid w:val="00F47A89"/>
    <w:rsid w:val="00F50F2A"/>
    <w:rsid w:val="00F51242"/>
    <w:rsid w:val="00F53EBD"/>
    <w:rsid w:val="00F5423E"/>
    <w:rsid w:val="00F54EA6"/>
    <w:rsid w:val="00F550A2"/>
    <w:rsid w:val="00F563FF"/>
    <w:rsid w:val="00F56E19"/>
    <w:rsid w:val="00F57005"/>
    <w:rsid w:val="00F600FF"/>
    <w:rsid w:val="00F601F4"/>
    <w:rsid w:val="00F61123"/>
    <w:rsid w:val="00F61B0C"/>
    <w:rsid w:val="00F63694"/>
    <w:rsid w:val="00F63C33"/>
    <w:rsid w:val="00F646A7"/>
    <w:rsid w:val="00F64EDF"/>
    <w:rsid w:val="00F67AA6"/>
    <w:rsid w:val="00F7148A"/>
    <w:rsid w:val="00F717A0"/>
    <w:rsid w:val="00F72697"/>
    <w:rsid w:val="00F737EE"/>
    <w:rsid w:val="00F73D02"/>
    <w:rsid w:val="00F75BCF"/>
    <w:rsid w:val="00F75C77"/>
    <w:rsid w:val="00F767E5"/>
    <w:rsid w:val="00F7725B"/>
    <w:rsid w:val="00F77268"/>
    <w:rsid w:val="00F77F89"/>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E08"/>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E4A"/>
    <w:rsid w:val="00FD7A6D"/>
    <w:rsid w:val="00FE16A8"/>
    <w:rsid w:val="00FE174A"/>
    <w:rsid w:val="00FE197B"/>
    <w:rsid w:val="00FE4872"/>
    <w:rsid w:val="00FE49B8"/>
    <w:rsid w:val="00FE536E"/>
    <w:rsid w:val="00FE55FE"/>
    <w:rsid w:val="00FE7A7B"/>
    <w:rsid w:val="00FE7D17"/>
    <w:rsid w:val="00FE7D91"/>
    <w:rsid w:val="00FF1068"/>
    <w:rsid w:val="00FF11A3"/>
    <w:rsid w:val="00FF16B5"/>
    <w:rsid w:val="00FF2F5F"/>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9D41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36A2D"/>
    <w:pPr>
      <w:spacing w:after="180"/>
    </w:pPr>
    <w:rPr>
      <w:rFonts w:eastAsia="Times New Roman"/>
      <w:lang w:val="en-GB"/>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aliases w:val="Underrubrik2,H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semiHidden/>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3"/>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d">
    <w:name w:val="List Paragraph"/>
    <w:basedOn w:val="a2"/>
    <w:uiPriority w:val="34"/>
    <w:qFormat/>
    <w:rsid w:val="00FA2E08"/>
    <w:pPr>
      <w:ind w:firstLineChars="200" w:firstLine="420"/>
    </w:pPr>
    <w:rPr>
      <w:rFonts w:eastAsia="MS LineDraw" w:cs="Wingdings"/>
    </w:rPr>
  </w:style>
  <w:style w:type="paragraph" w:customStyle="1" w:styleId="Pre117e-Proposal">
    <w:name w:val="Pre117e-Proposal"/>
    <w:basedOn w:val="a2"/>
    <w:link w:val="Pre117e-ProposalChar"/>
    <w:qFormat/>
    <w:rsid w:val="00672FDF"/>
    <w:pPr>
      <w:tabs>
        <w:tab w:val="left" w:pos="1701"/>
        <w:tab w:val="left" w:pos="1730"/>
        <w:tab w:val="left" w:pos="2154"/>
      </w:tabs>
      <w:spacing w:after="120" w:line="259" w:lineRule="auto"/>
      <w:ind w:left="850"/>
      <w:jc w:val="both"/>
    </w:pPr>
    <w:rPr>
      <w:rFonts w:ascii="Arial" w:eastAsia="宋体" w:hAnsi="Arial" w:cs="Arial"/>
      <w:b/>
      <w:bCs/>
      <w:sz w:val="24"/>
      <w:szCs w:val="24"/>
      <w:lang w:val="en-US" w:eastAsia="zh-CN"/>
    </w:rPr>
  </w:style>
  <w:style w:type="character" w:customStyle="1" w:styleId="Pre117e-ProposalChar">
    <w:name w:val="Pre117e-Proposal Char"/>
    <w:basedOn w:val="a3"/>
    <w:link w:val="Pre117e-Proposal"/>
    <w:qFormat/>
    <w:rsid w:val="00672FDF"/>
    <w:rPr>
      <w:rFonts w:ascii="Arial" w:eastAsia="宋体" w:hAnsi="Arial" w:cs="Arial"/>
      <w:b/>
      <w:bCs/>
      <w:sz w:val="24"/>
      <w:szCs w:val="24"/>
      <w:lang w:eastAsia="zh-CN"/>
    </w:rPr>
  </w:style>
  <w:style w:type="paragraph" w:customStyle="1" w:styleId="Doc-text2">
    <w:name w:val="Doc-text2"/>
    <w:basedOn w:val="a2"/>
    <w:link w:val="Doc-text2Char"/>
    <w:qFormat/>
    <w:rsid w:val="00672FDF"/>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672FDF"/>
    <w:rPr>
      <w:rFonts w:eastAsia="Times New Roman"/>
      <w:sz w:val="24"/>
      <w:szCs w:val="24"/>
      <w:lang w:eastAsia="zh-CN"/>
    </w:rPr>
  </w:style>
  <w:style w:type="character" w:customStyle="1" w:styleId="B1Char">
    <w:name w:val="B1 Char"/>
    <w:qFormat/>
    <w:rsid w:val="006C6EDC"/>
    <w:rPr>
      <w:rFonts w:ascii="Times New Roman" w:hAnsi="Times New Roman"/>
      <w:lang w:val="en-GB" w:eastAsia="en-US"/>
    </w:rPr>
  </w:style>
  <w:style w:type="character" w:customStyle="1" w:styleId="af">
    <w:name w:val="页脚 字符"/>
    <w:basedOn w:val="a3"/>
    <w:link w:val="ae"/>
    <w:rsid w:val="00FE16A8"/>
    <w:rPr>
      <w:rFonts w:ascii="Arial" w:eastAsia="Times New Roman" w:hAnsi="Arial"/>
      <w:b/>
      <w:i/>
      <w:noProof/>
      <w:sz w:val="18"/>
      <w:lang w:val="en-GB" w:eastAsia="ja-JP"/>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B039C5"/>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EF3DE-6973-484D-8D05-552A2B07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105</cp:revision>
  <cp:lastPrinted>2009-04-22T07:01:00Z</cp:lastPrinted>
  <dcterms:created xsi:type="dcterms:W3CDTF">2022-07-20T01:06:00Z</dcterms:created>
  <dcterms:modified xsi:type="dcterms:W3CDTF">2022-08-10T01:13:00Z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(3)++rmZZCD7aWU7+tq1f3UewXHvDsb8OMyNM0SGfImm5OfkMXI4qctTRr+dzWhzXmq4g/sau+v
gfm62p/xK7IpFtjJ24cgBtgMioj4IX+Qoe3JPFdARXfDx1PBXgONiFXmdX/9nfnygb1qFVWU
62peiqMdr82Zv00+WnbE3hDN5moG58OsUvHDIw4LvojxHUKRLMsyuHxAgvIrwWVibNw2UmrN
WB8rUme8nVjtVflBGA</vt:lpwstr>
  </property>
  <property fmtid="{D5CDD505-2E9C-101B-9397-08002B2CF9AE}" pid="17" name="_2015_ms_pID_7253431">
    <vt:lpwstr>X575gVMbWT+sEXLRz5k19ZMHgx47QlHhoB9+6lI8ZGLe+prN4dqQPf
8F/zNFq4M+MZXA2bV5vChb26RsaaCPVCtDwTcrPsNjvDcHfH7TAxNMvQTWoPyXFgR/qWoQzA
89ErjIvszdbZEvgE+hZX4jpovLYdveN9YZ3/AwmMf3mTdud2YeObQLIWBmQRIOsyaspLfBcZ
CvtTrzZe1Al6g8XaFSZW1Z1PNkk5XhaDp60p</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